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9501EC" w14:textId="77777777" w:rsidR="00AA2E32" w:rsidRPr="002C375C" w:rsidRDefault="00AA2E32" w:rsidP="009659B5">
      <w:pPr>
        <w:rPr>
          <w:rFonts w:asciiTheme="minorHAnsi" w:hAnsiTheme="minorHAnsi" w:cstheme="minorHAnsi"/>
        </w:rPr>
      </w:pPr>
    </w:p>
    <w:p w14:paraId="6677B444" w14:textId="77777777" w:rsidR="00996D5B" w:rsidRPr="002C375C" w:rsidRDefault="00996D5B" w:rsidP="009659B5">
      <w:pPr>
        <w:rPr>
          <w:rFonts w:asciiTheme="minorHAnsi" w:hAnsiTheme="minorHAnsi" w:cstheme="minorHAnsi"/>
        </w:rPr>
      </w:pPr>
    </w:p>
    <w:p w14:paraId="194B865F" w14:textId="77777777" w:rsidR="007568B2" w:rsidRPr="002C375C" w:rsidRDefault="007568B2" w:rsidP="009659B5">
      <w:pPr>
        <w:rPr>
          <w:rFonts w:asciiTheme="minorHAnsi" w:hAnsiTheme="minorHAnsi" w:cstheme="minorHAnsi"/>
        </w:rPr>
      </w:pPr>
    </w:p>
    <w:p w14:paraId="016EB30C" w14:textId="77777777" w:rsidR="007568B2" w:rsidRPr="002C375C" w:rsidRDefault="007568B2" w:rsidP="009659B5">
      <w:pPr>
        <w:rPr>
          <w:rFonts w:asciiTheme="minorHAnsi" w:hAnsiTheme="minorHAnsi" w:cstheme="minorHAnsi"/>
        </w:rPr>
      </w:pPr>
    </w:p>
    <w:p w14:paraId="0ED7803F" w14:textId="77777777" w:rsidR="007568B2" w:rsidRPr="002C375C" w:rsidRDefault="007568B2" w:rsidP="009659B5">
      <w:pPr>
        <w:rPr>
          <w:rFonts w:asciiTheme="minorHAnsi" w:hAnsiTheme="minorHAnsi" w:cstheme="minorHAnsi"/>
        </w:rPr>
      </w:pPr>
    </w:p>
    <w:p w14:paraId="7C5F9CCB" w14:textId="77777777" w:rsidR="007568B2" w:rsidRPr="002C375C" w:rsidRDefault="007568B2" w:rsidP="009659B5">
      <w:pPr>
        <w:rPr>
          <w:rFonts w:asciiTheme="minorHAnsi" w:hAnsiTheme="minorHAnsi" w:cstheme="minorHAnsi"/>
        </w:rPr>
      </w:pPr>
    </w:p>
    <w:p w14:paraId="7B0F0E04" w14:textId="77777777" w:rsidR="007568B2" w:rsidRPr="002C375C" w:rsidRDefault="007568B2" w:rsidP="009659B5">
      <w:pPr>
        <w:rPr>
          <w:rFonts w:asciiTheme="minorHAnsi" w:hAnsiTheme="minorHAnsi" w:cstheme="minorHAnsi"/>
        </w:rPr>
      </w:pPr>
    </w:p>
    <w:p w14:paraId="0B99B833" w14:textId="77777777" w:rsidR="007568B2" w:rsidRPr="002C375C" w:rsidRDefault="007568B2" w:rsidP="009659B5">
      <w:pPr>
        <w:rPr>
          <w:rFonts w:asciiTheme="minorHAnsi" w:hAnsiTheme="minorHAnsi" w:cstheme="minorHAnsi"/>
        </w:rPr>
      </w:pPr>
    </w:p>
    <w:p w14:paraId="233C4309" w14:textId="77777777" w:rsidR="007568B2" w:rsidRPr="002C375C" w:rsidRDefault="007568B2" w:rsidP="009659B5">
      <w:pPr>
        <w:rPr>
          <w:rFonts w:asciiTheme="minorHAnsi" w:hAnsiTheme="minorHAnsi" w:cstheme="minorHAnsi"/>
        </w:rPr>
      </w:pPr>
    </w:p>
    <w:p w14:paraId="59E4872F" w14:textId="77777777" w:rsidR="007568B2" w:rsidRPr="002C375C" w:rsidRDefault="007568B2" w:rsidP="009659B5">
      <w:pPr>
        <w:rPr>
          <w:rFonts w:asciiTheme="minorHAnsi" w:hAnsiTheme="minorHAnsi" w:cstheme="minorHAnsi"/>
        </w:rPr>
      </w:pPr>
    </w:p>
    <w:p w14:paraId="2F230AE4" w14:textId="77777777" w:rsidR="007568B2" w:rsidRPr="002C375C" w:rsidRDefault="007568B2" w:rsidP="009659B5">
      <w:pPr>
        <w:rPr>
          <w:rFonts w:asciiTheme="minorHAnsi" w:hAnsiTheme="minorHAnsi" w:cstheme="minorHAnsi"/>
        </w:rPr>
      </w:pPr>
    </w:p>
    <w:p w14:paraId="6E65871F" w14:textId="77777777" w:rsidR="007568B2" w:rsidRPr="002C375C" w:rsidRDefault="007568B2" w:rsidP="009659B5">
      <w:pPr>
        <w:rPr>
          <w:rFonts w:asciiTheme="minorHAnsi" w:hAnsiTheme="minorHAnsi" w:cstheme="minorHAnsi"/>
        </w:rPr>
      </w:pPr>
    </w:p>
    <w:p w14:paraId="47FD963D" w14:textId="77777777" w:rsidR="007568B2" w:rsidRPr="002C375C" w:rsidRDefault="007568B2" w:rsidP="009659B5">
      <w:pPr>
        <w:rPr>
          <w:rFonts w:asciiTheme="minorHAnsi" w:hAnsiTheme="minorHAnsi" w:cstheme="minorHAnsi"/>
        </w:rPr>
      </w:pPr>
    </w:p>
    <w:p w14:paraId="6679843D" w14:textId="77777777" w:rsidR="007568B2" w:rsidRPr="002C375C" w:rsidRDefault="007568B2" w:rsidP="009659B5">
      <w:pPr>
        <w:rPr>
          <w:rFonts w:asciiTheme="minorHAnsi" w:hAnsiTheme="minorHAnsi" w:cstheme="minorHAnsi"/>
        </w:rPr>
      </w:pPr>
    </w:p>
    <w:p w14:paraId="5ED30F72" w14:textId="77777777" w:rsidR="007568B2" w:rsidRPr="002C375C" w:rsidRDefault="007568B2" w:rsidP="009659B5">
      <w:pPr>
        <w:rPr>
          <w:rFonts w:asciiTheme="minorHAnsi" w:hAnsiTheme="minorHAnsi" w:cstheme="minorHAnsi"/>
        </w:rPr>
      </w:pPr>
    </w:p>
    <w:p w14:paraId="620468D8" w14:textId="77777777" w:rsidR="007568B2" w:rsidRPr="002C375C" w:rsidRDefault="007568B2" w:rsidP="009659B5">
      <w:pPr>
        <w:rPr>
          <w:rFonts w:asciiTheme="minorHAnsi" w:hAnsiTheme="minorHAnsi" w:cstheme="minorHAnsi"/>
        </w:rPr>
      </w:pPr>
    </w:p>
    <w:p w14:paraId="5E371DE7" w14:textId="77777777" w:rsidR="007568B2" w:rsidRPr="002C375C" w:rsidRDefault="007568B2" w:rsidP="009659B5">
      <w:pPr>
        <w:rPr>
          <w:rFonts w:asciiTheme="minorHAnsi" w:hAnsiTheme="minorHAnsi" w:cstheme="minorHAnsi"/>
        </w:rPr>
      </w:pPr>
    </w:p>
    <w:p w14:paraId="0383154B" w14:textId="77777777" w:rsidR="007568B2" w:rsidRPr="002C375C" w:rsidRDefault="007568B2" w:rsidP="009659B5">
      <w:pPr>
        <w:rPr>
          <w:rFonts w:asciiTheme="minorHAnsi" w:hAnsiTheme="minorHAnsi" w:cstheme="minorHAnsi"/>
        </w:rPr>
      </w:pPr>
    </w:p>
    <w:p w14:paraId="56D480B6" w14:textId="77777777" w:rsidR="007568B2" w:rsidRPr="002C375C" w:rsidRDefault="007568B2" w:rsidP="009659B5">
      <w:pPr>
        <w:rPr>
          <w:rFonts w:asciiTheme="minorHAnsi" w:hAnsiTheme="minorHAnsi" w:cstheme="minorHAnsi"/>
        </w:rPr>
      </w:pPr>
    </w:p>
    <w:p w14:paraId="315AB53D" w14:textId="77777777" w:rsidR="007568B2" w:rsidRPr="002C375C" w:rsidRDefault="007568B2" w:rsidP="009659B5">
      <w:pPr>
        <w:rPr>
          <w:rFonts w:asciiTheme="minorHAnsi" w:hAnsiTheme="minorHAnsi" w:cstheme="minorHAnsi"/>
        </w:rPr>
      </w:pPr>
    </w:p>
    <w:p w14:paraId="7FE7A6F2" w14:textId="77777777" w:rsidR="007568B2" w:rsidRPr="002C375C" w:rsidRDefault="007568B2" w:rsidP="009659B5">
      <w:pPr>
        <w:rPr>
          <w:rFonts w:asciiTheme="minorHAnsi" w:hAnsiTheme="minorHAnsi" w:cstheme="minorHAnsi"/>
        </w:rPr>
      </w:pPr>
    </w:p>
    <w:p w14:paraId="74FC7E2F" w14:textId="77777777" w:rsidR="007568B2" w:rsidRPr="002C375C" w:rsidRDefault="007568B2" w:rsidP="009659B5">
      <w:pPr>
        <w:rPr>
          <w:rFonts w:asciiTheme="minorHAnsi" w:hAnsiTheme="minorHAnsi" w:cstheme="minorHAnsi"/>
        </w:rPr>
      </w:pPr>
    </w:p>
    <w:tbl>
      <w:tblPr>
        <w:tblStyle w:val="Tabellrutenett"/>
        <w:tblW w:w="1059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598"/>
      </w:tblGrid>
      <w:tr w:rsidR="007568B2" w:rsidRPr="002C375C" w14:paraId="2D3E4576" w14:textId="77777777" w:rsidTr="007568B2">
        <w:trPr>
          <w:trHeight w:val="567"/>
          <w:jc w:val="center"/>
        </w:trPr>
        <w:tc>
          <w:tcPr>
            <w:tcW w:w="9180" w:type="dxa"/>
            <w:vAlign w:val="bottom"/>
          </w:tcPr>
          <w:p w14:paraId="1581BD0C" w14:textId="5D6443B2" w:rsidR="007568B2" w:rsidRPr="002C375C" w:rsidRDefault="00000000" w:rsidP="00D76C68">
            <w:pPr>
              <w:jc w:val="right"/>
              <w:rPr>
                <w:rFonts w:asciiTheme="minorHAnsi" w:hAnsiTheme="minorHAnsi" w:cstheme="minorHAnsi"/>
                <w:sz w:val="28"/>
                <w:szCs w:val="28"/>
              </w:rPr>
            </w:pPr>
            <w:sdt>
              <w:sdtPr>
                <w:rPr>
                  <w:rFonts w:asciiTheme="minorHAnsi" w:hAnsiTheme="minorHAnsi" w:cstheme="minorHAnsi"/>
                  <w:sz w:val="32"/>
                  <w:szCs w:val="32"/>
                </w:rPr>
                <w:alias w:val="Dokument:Tittel"/>
                <w:tag w:val="Dokument:Tittel"/>
                <w:id w:val="-324602230"/>
                <w:placeholder>
                  <w:docPart w:val="DC7E045FA45E4057BE9881BF1BDE01DD"/>
                </w:placeholder>
                <w:text/>
              </w:sdtPr>
              <w:sdtContent>
                <w:r w:rsidR="00926043" w:rsidRPr="002C375C">
                  <w:rPr>
                    <w:rFonts w:asciiTheme="minorHAnsi" w:hAnsiTheme="minorHAnsi" w:cstheme="minorHAnsi"/>
                    <w:sz w:val="32"/>
                    <w:szCs w:val="32"/>
                  </w:rPr>
                  <w:t>Del</w:t>
                </w:r>
                <w:r w:rsidR="0089714D" w:rsidRPr="002C375C">
                  <w:rPr>
                    <w:rFonts w:asciiTheme="minorHAnsi" w:hAnsiTheme="minorHAnsi" w:cstheme="minorHAnsi"/>
                    <w:sz w:val="32"/>
                    <w:szCs w:val="32"/>
                  </w:rPr>
                  <w:t xml:space="preserve"> </w:t>
                </w:r>
                <w:r w:rsidR="00926043" w:rsidRPr="002C375C">
                  <w:rPr>
                    <w:rFonts w:asciiTheme="minorHAnsi" w:hAnsiTheme="minorHAnsi" w:cstheme="minorHAnsi"/>
                    <w:sz w:val="32"/>
                    <w:szCs w:val="32"/>
                  </w:rPr>
                  <w:t>2</w:t>
                </w:r>
                <w:r w:rsidR="00ED6EF9">
                  <w:rPr>
                    <w:rFonts w:asciiTheme="minorHAnsi" w:hAnsiTheme="minorHAnsi" w:cstheme="minorHAnsi"/>
                    <w:sz w:val="32"/>
                    <w:szCs w:val="32"/>
                  </w:rPr>
                  <w:t xml:space="preserve"> - </w:t>
                </w:r>
                <w:r w:rsidR="004943BF" w:rsidRPr="002C375C">
                  <w:rPr>
                    <w:rFonts w:asciiTheme="minorHAnsi" w:hAnsiTheme="minorHAnsi" w:cstheme="minorHAnsi"/>
                    <w:sz w:val="32"/>
                    <w:szCs w:val="32"/>
                  </w:rPr>
                  <w:t>Kontraktsgrunnlag</w:t>
                </w:r>
              </w:sdtContent>
            </w:sdt>
          </w:p>
        </w:tc>
      </w:tr>
      <w:tr w:rsidR="007568B2" w:rsidRPr="002C375C" w14:paraId="0C431E85" w14:textId="77777777" w:rsidTr="007568B2">
        <w:trPr>
          <w:trHeight w:val="567"/>
          <w:jc w:val="center"/>
        </w:trPr>
        <w:tc>
          <w:tcPr>
            <w:tcW w:w="9180" w:type="dxa"/>
            <w:vAlign w:val="bottom"/>
          </w:tcPr>
          <w:p w14:paraId="0EFA7000" w14:textId="77777777" w:rsidR="00DA7155" w:rsidRDefault="00DA7155" w:rsidP="00DA7155">
            <w:pPr>
              <w:ind w:left="6124"/>
              <w:rPr>
                <w:rFonts w:asciiTheme="minorHAnsi" w:hAnsiTheme="minorHAnsi" w:cstheme="minorHAnsi"/>
                <w:b/>
                <w:bCs/>
                <w:sz w:val="32"/>
                <w:szCs w:val="32"/>
              </w:rPr>
            </w:pPr>
          </w:p>
          <w:p w14:paraId="56E0CF62" w14:textId="3BFDB44B" w:rsidR="00D76C68" w:rsidRDefault="002659DB" w:rsidP="00DA7155">
            <w:pPr>
              <w:ind w:left="6124"/>
              <w:rPr>
                <w:rFonts w:asciiTheme="minorHAnsi" w:hAnsiTheme="minorHAnsi" w:cstheme="minorHAnsi"/>
                <w:b/>
                <w:bCs/>
                <w:sz w:val="32"/>
                <w:szCs w:val="32"/>
              </w:rPr>
            </w:pPr>
            <w:r>
              <w:rPr>
                <w:rFonts w:asciiTheme="minorHAnsi" w:hAnsiTheme="minorHAnsi" w:cstheme="minorHAnsi"/>
                <w:b/>
                <w:bCs/>
                <w:sz w:val="32"/>
                <w:szCs w:val="32"/>
              </w:rPr>
              <w:t xml:space="preserve">Sjøledning Sjøverstø </w:t>
            </w:r>
            <w:r w:rsidR="00DA7155">
              <w:rPr>
                <w:rFonts w:asciiTheme="minorHAnsi" w:hAnsiTheme="minorHAnsi" w:cstheme="minorHAnsi"/>
                <w:b/>
                <w:bCs/>
                <w:sz w:val="32"/>
                <w:szCs w:val="32"/>
              </w:rPr>
              <w:t>–</w:t>
            </w:r>
            <w:r>
              <w:rPr>
                <w:rFonts w:asciiTheme="minorHAnsi" w:hAnsiTheme="minorHAnsi" w:cstheme="minorHAnsi"/>
                <w:b/>
                <w:bCs/>
                <w:sz w:val="32"/>
                <w:szCs w:val="32"/>
              </w:rPr>
              <w:t xml:space="preserve"> Staubø</w:t>
            </w:r>
          </w:p>
          <w:p w14:paraId="648CE53C" w14:textId="7FCFF02F" w:rsidR="00DA7155" w:rsidRPr="002C375C" w:rsidRDefault="00DA7155" w:rsidP="00DA7155"/>
        </w:tc>
      </w:tr>
      <w:tr w:rsidR="007568B2" w:rsidRPr="002C375C" w14:paraId="5CC473ED" w14:textId="77777777" w:rsidTr="007568B2">
        <w:trPr>
          <w:jc w:val="center"/>
        </w:trPr>
        <w:tc>
          <w:tcPr>
            <w:tcW w:w="9180" w:type="dxa"/>
            <w:vAlign w:val="bottom"/>
          </w:tcPr>
          <w:p w14:paraId="05F68121" w14:textId="77777777" w:rsidR="007568B2" w:rsidRPr="002C375C" w:rsidRDefault="00000000" w:rsidP="00BF7EA1">
            <w:pPr>
              <w:jc w:val="right"/>
              <w:rPr>
                <w:rFonts w:asciiTheme="minorHAnsi" w:hAnsiTheme="minorHAnsi" w:cstheme="minorHAnsi"/>
                <w:sz w:val="32"/>
                <w:szCs w:val="32"/>
                <w:lang w:val="en-US"/>
              </w:rPr>
            </w:pPr>
            <w:sdt>
              <w:sdtPr>
                <w:rPr>
                  <w:rFonts w:asciiTheme="minorHAnsi" w:hAnsiTheme="minorHAnsi" w:cstheme="minorHAnsi"/>
                  <w:sz w:val="32"/>
                  <w:szCs w:val="32"/>
                </w:rPr>
                <w:alias w:val="Oppdrag:Kunde"/>
                <w:tag w:val="OppdragsGiver"/>
                <w:id w:val="6660831"/>
                <w:placeholder>
                  <w:docPart w:val="AC7BE072CAAE4098934FF0A2066C3748"/>
                </w:placeholder>
                <w:dataBinding w:prefixMappings="xmlns:ns0='http://www.asplanviak.no/bikube/templates' xmlns:ns1='http://www.asplanviak.no/bikube/templates/document.xml' xmlns:ns2='http://www.asplanviak.no/bikube/templates/project.xml' xmlns:ns3='http://www.asplanviak.no/bikube/templates/custom.xml'" w:xpath="/ns0:root[1]/ns2:BikubeProjectProperties[1]/ns2:OppdragsGiver[1]" w:storeItemID="{00000000-0000-0000-0000-000000000000}"/>
                <w:text/>
              </w:sdtPr>
              <w:sdtContent>
                <w:r w:rsidR="00BF7EA1" w:rsidRPr="002C375C">
                  <w:rPr>
                    <w:rFonts w:asciiTheme="minorHAnsi" w:hAnsiTheme="minorHAnsi" w:cstheme="minorHAnsi"/>
                    <w:sz w:val="32"/>
                    <w:szCs w:val="32"/>
                  </w:rPr>
                  <w:t>Arendal kommune</w:t>
                </w:r>
              </w:sdtContent>
            </w:sdt>
          </w:p>
        </w:tc>
      </w:tr>
      <w:tr w:rsidR="007568B2" w:rsidRPr="002C375C" w14:paraId="58DD9885" w14:textId="77777777" w:rsidTr="007568B2">
        <w:trPr>
          <w:jc w:val="center"/>
        </w:trPr>
        <w:tc>
          <w:tcPr>
            <w:tcW w:w="9180" w:type="dxa"/>
            <w:vAlign w:val="bottom"/>
          </w:tcPr>
          <w:p w14:paraId="77A039FD" w14:textId="22D897E0" w:rsidR="007568B2" w:rsidRPr="002C375C" w:rsidRDefault="00F64D89" w:rsidP="00D76C68">
            <w:pPr>
              <w:jc w:val="right"/>
              <w:rPr>
                <w:rFonts w:asciiTheme="minorHAnsi" w:hAnsiTheme="minorHAnsi" w:cstheme="minorHAnsi"/>
                <w:szCs w:val="22"/>
              </w:rPr>
            </w:pPr>
            <w:r>
              <w:rPr>
                <w:rFonts w:asciiTheme="minorHAnsi" w:hAnsiTheme="minorHAnsi" w:cstheme="minorHAnsi"/>
                <w:szCs w:val="22"/>
              </w:rPr>
              <w:t>September</w:t>
            </w:r>
            <w:r w:rsidR="00580CD6">
              <w:rPr>
                <w:rFonts w:asciiTheme="minorHAnsi" w:hAnsiTheme="minorHAnsi" w:cstheme="minorHAnsi"/>
                <w:szCs w:val="22"/>
              </w:rPr>
              <w:t xml:space="preserve"> </w:t>
            </w:r>
            <w:r w:rsidR="00593FD2">
              <w:rPr>
                <w:rFonts w:asciiTheme="minorHAnsi" w:hAnsiTheme="minorHAnsi" w:cstheme="minorHAnsi"/>
                <w:szCs w:val="22"/>
              </w:rPr>
              <w:t>2026</w:t>
            </w:r>
          </w:p>
        </w:tc>
      </w:tr>
    </w:tbl>
    <w:p w14:paraId="4830F8AA" w14:textId="77777777" w:rsidR="00B95D78" w:rsidRPr="002C375C" w:rsidRDefault="00B95D78" w:rsidP="009659B5">
      <w:pPr>
        <w:rPr>
          <w:rFonts w:asciiTheme="minorHAnsi" w:hAnsiTheme="minorHAnsi" w:cstheme="minorHAnsi"/>
        </w:rPr>
      </w:pPr>
    </w:p>
    <w:p w14:paraId="19C05D23" w14:textId="77777777" w:rsidR="003E455A" w:rsidRPr="002C375C" w:rsidRDefault="003E455A" w:rsidP="009659B5">
      <w:pPr>
        <w:rPr>
          <w:rFonts w:asciiTheme="minorHAnsi" w:hAnsiTheme="minorHAnsi" w:cstheme="minorHAnsi"/>
        </w:rPr>
      </w:pPr>
    </w:p>
    <w:p w14:paraId="03C1D738" w14:textId="77777777" w:rsidR="003E455A" w:rsidRPr="002C375C" w:rsidRDefault="003E455A" w:rsidP="009659B5">
      <w:pPr>
        <w:rPr>
          <w:rFonts w:asciiTheme="minorHAnsi" w:hAnsiTheme="minorHAnsi" w:cstheme="minorHAnsi"/>
        </w:rPr>
      </w:pPr>
    </w:p>
    <w:p w14:paraId="3E6A281B" w14:textId="77777777" w:rsidR="003E455A" w:rsidRPr="002C375C" w:rsidRDefault="003E455A" w:rsidP="009659B5">
      <w:pPr>
        <w:rPr>
          <w:rFonts w:asciiTheme="minorHAnsi" w:hAnsiTheme="minorHAnsi" w:cstheme="minorHAnsi"/>
        </w:rPr>
      </w:pPr>
    </w:p>
    <w:p w14:paraId="09916675" w14:textId="77777777" w:rsidR="003E455A" w:rsidRPr="002C375C" w:rsidRDefault="003E455A" w:rsidP="009659B5">
      <w:pPr>
        <w:rPr>
          <w:rFonts w:asciiTheme="minorHAnsi" w:hAnsiTheme="minorHAnsi" w:cstheme="minorHAnsi"/>
        </w:rPr>
      </w:pPr>
    </w:p>
    <w:p w14:paraId="2A145765" w14:textId="77777777" w:rsidR="003E455A" w:rsidRPr="002C375C" w:rsidRDefault="003E455A" w:rsidP="009659B5">
      <w:pPr>
        <w:rPr>
          <w:rFonts w:asciiTheme="minorHAnsi" w:hAnsiTheme="minorHAnsi" w:cstheme="minorHAnsi"/>
        </w:rPr>
      </w:pPr>
    </w:p>
    <w:p w14:paraId="69697CB4" w14:textId="77777777" w:rsidR="003E455A" w:rsidRPr="002C375C" w:rsidRDefault="003E455A" w:rsidP="009659B5">
      <w:pPr>
        <w:rPr>
          <w:rFonts w:asciiTheme="minorHAnsi" w:hAnsiTheme="minorHAnsi" w:cstheme="minorHAnsi"/>
        </w:rPr>
      </w:pPr>
    </w:p>
    <w:p w14:paraId="0EE1FC61" w14:textId="77777777" w:rsidR="003E455A" w:rsidRPr="002C375C" w:rsidRDefault="003E455A" w:rsidP="009659B5">
      <w:pPr>
        <w:rPr>
          <w:rFonts w:asciiTheme="minorHAnsi" w:hAnsiTheme="minorHAnsi" w:cstheme="minorHAnsi"/>
        </w:rPr>
      </w:pPr>
    </w:p>
    <w:p w14:paraId="0E9BD9CD" w14:textId="77777777" w:rsidR="003E455A" w:rsidRPr="002C375C" w:rsidRDefault="003E455A" w:rsidP="009659B5">
      <w:pPr>
        <w:rPr>
          <w:rFonts w:asciiTheme="minorHAnsi" w:hAnsiTheme="minorHAnsi" w:cstheme="minorHAnsi"/>
        </w:rPr>
      </w:pPr>
    </w:p>
    <w:p w14:paraId="0BFF48AB" w14:textId="77777777" w:rsidR="003E455A" w:rsidRPr="002C375C" w:rsidRDefault="003E455A" w:rsidP="009659B5">
      <w:pPr>
        <w:rPr>
          <w:rFonts w:asciiTheme="minorHAnsi" w:hAnsiTheme="minorHAnsi" w:cstheme="minorHAnsi"/>
        </w:rPr>
      </w:pPr>
    </w:p>
    <w:p w14:paraId="5B938EA1" w14:textId="77777777" w:rsidR="003E455A" w:rsidRPr="002C375C" w:rsidRDefault="003E455A" w:rsidP="009659B5">
      <w:pPr>
        <w:rPr>
          <w:rFonts w:asciiTheme="minorHAnsi" w:hAnsiTheme="minorHAnsi" w:cstheme="minorHAnsi"/>
        </w:rPr>
      </w:pPr>
    </w:p>
    <w:p w14:paraId="46D38D68" w14:textId="77777777" w:rsidR="003E455A" w:rsidRPr="002C375C" w:rsidRDefault="003E455A" w:rsidP="009659B5">
      <w:pPr>
        <w:rPr>
          <w:rFonts w:asciiTheme="minorHAnsi" w:hAnsiTheme="minorHAnsi" w:cstheme="minorHAnsi"/>
        </w:rPr>
      </w:pPr>
    </w:p>
    <w:p w14:paraId="3CE49D3B" w14:textId="77777777" w:rsidR="00B86F0A" w:rsidRPr="002C375C" w:rsidRDefault="00B86F0A" w:rsidP="009659B5">
      <w:pPr>
        <w:rPr>
          <w:rFonts w:asciiTheme="minorHAnsi" w:hAnsiTheme="minorHAnsi" w:cstheme="minorHAnsi"/>
        </w:rPr>
      </w:pPr>
      <w:r w:rsidRPr="002C375C">
        <w:rPr>
          <w:rFonts w:asciiTheme="minorHAnsi" w:hAnsiTheme="minorHAnsi" w:cstheme="minorHAnsi"/>
        </w:rPr>
        <w:br w:type="page"/>
      </w:r>
    </w:p>
    <w:sdt>
      <w:sdtPr>
        <w:rPr>
          <w:rFonts w:asciiTheme="minorHAnsi" w:eastAsiaTheme="minorEastAsia" w:hAnsiTheme="minorHAnsi" w:cstheme="minorBidi"/>
          <w:color w:val="auto"/>
          <w:sz w:val="22"/>
          <w:szCs w:val="22"/>
          <w:lang w:eastAsia="en-US"/>
        </w:rPr>
        <w:id w:val="773138884"/>
        <w:docPartObj>
          <w:docPartGallery w:val="Table of Contents"/>
          <w:docPartUnique/>
        </w:docPartObj>
      </w:sdtPr>
      <w:sdtContent>
        <w:p w14:paraId="2970C118" w14:textId="77777777" w:rsidR="002705ED" w:rsidRPr="002C375C" w:rsidRDefault="002705ED" w:rsidP="009659B5">
          <w:pPr>
            <w:pStyle w:val="Overskriftforinnholdsfortegnelse"/>
            <w:rPr>
              <w:rFonts w:asciiTheme="minorHAnsi" w:hAnsiTheme="minorHAnsi" w:cstheme="minorHAnsi"/>
            </w:rPr>
          </w:pPr>
          <w:r w:rsidRPr="002C375C">
            <w:rPr>
              <w:rFonts w:asciiTheme="minorHAnsi" w:hAnsiTheme="minorHAnsi" w:cstheme="minorHAnsi"/>
            </w:rPr>
            <w:t>Innhold</w:t>
          </w:r>
        </w:p>
        <w:p w14:paraId="190CE90B" w14:textId="5F0CC774" w:rsidR="00DA7155" w:rsidRDefault="002705ED">
          <w:pPr>
            <w:pStyle w:val="INNH1"/>
            <w:tabs>
              <w:tab w:val="left" w:pos="720"/>
              <w:tab w:val="right" w:leader="dot" w:pos="9062"/>
            </w:tabs>
            <w:rPr>
              <w:rFonts w:asciiTheme="minorHAnsi" w:eastAsiaTheme="minorEastAsia" w:hAnsiTheme="minorHAnsi" w:cstheme="minorBidi"/>
              <w:noProof/>
              <w:kern w:val="2"/>
              <w:sz w:val="24"/>
              <w:szCs w:val="24"/>
              <w:lang w:eastAsia="nb-NO"/>
              <w14:ligatures w14:val="standardContextual"/>
            </w:rPr>
          </w:pPr>
          <w:r w:rsidRPr="002C375C">
            <w:rPr>
              <w:rFonts w:asciiTheme="minorHAnsi" w:hAnsiTheme="minorHAnsi" w:cstheme="minorHAnsi"/>
            </w:rPr>
            <w:fldChar w:fldCharType="begin"/>
          </w:r>
          <w:r w:rsidRPr="002C375C">
            <w:rPr>
              <w:rFonts w:asciiTheme="minorHAnsi" w:hAnsiTheme="minorHAnsi" w:cstheme="minorHAnsi"/>
            </w:rPr>
            <w:instrText xml:space="preserve"> TOC \o "1-3" \h \z \u </w:instrText>
          </w:r>
          <w:r w:rsidRPr="002C375C">
            <w:rPr>
              <w:rFonts w:asciiTheme="minorHAnsi" w:hAnsiTheme="minorHAnsi" w:cstheme="minorHAnsi"/>
            </w:rPr>
            <w:fldChar w:fldCharType="separate"/>
          </w:r>
          <w:hyperlink w:anchor="_Toc201740526" w:history="1">
            <w:r w:rsidR="00DA7155" w:rsidRPr="007978B8">
              <w:rPr>
                <w:rStyle w:val="Hyperkobling"/>
                <w:rFonts w:cstheme="minorHAnsi"/>
                <w:noProof/>
              </w:rPr>
              <w:t>A.</w:t>
            </w:r>
            <w:r w:rsidR="00DA7155">
              <w:rPr>
                <w:rFonts w:asciiTheme="minorHAnsi" w:eastAsiaTheme="minorEastAsia" w:hAnsiTheme="minorHAnsi" w:cstheme="minorBidi"/>
                <w:noProof/>
                <w:kern w:val="2"/>
                <w:sz w:val="24"/>
                <w:szCs w:val="24"/>
                <w:lang w:eastAsia="nb-NO"/>
                <w14:ligatures w14:val="standardContextual"/>
              </w:rPr>
              <w:tab/>
            </w:r>
            <w:r w:rsidR="00DA7155" w:rsidRPr="007978B8">
              <w:rPr>
                <w:rStyle w:val="Hyperkobling"/>
                <w:rFonts w:cstheme="minorHAnsi"/>
                <w:noProof/>
              </w:rPr>
              <w:t>GENERELL DEL</w:t>
            </w:r>
            <w:r w:rsidR="00DA7155">
              <w:rPr>
                <w:noProof/>
                <w:webHidden/>
              </w:rPr>
              <w:tab/>
            </w:r>
            <w:r w:rsidR="00DA7155">
              <w:rPr>
                <w:noProof/>
                <w:webHidden/>
              </w:rPr>
              <w:fldChar w:fldCharType="begin"/>
            </w:r>
            <w:r w:rsidR="00DA7155">
              <w:rPr>
                <w:noProof/>
                <w:webHidden/>
              </w:rPr>
              <w:instrText xml:space="preserve"> PAGEREF _Toc201740526 \h </w:instrText>
            </w:r>
            <w:r w:rsidR="00DA7155">
              <w:rPr>
                <w:noProof/>
                <w:webHidden/>
              </w:rPr>
            </w:r>
            <w:r w:rsidR="00DA7155">
              <w:rPr>
                <w:noProof/>
                <w:webHidden/>
              </w:rPr>
              <w:fldChar w:fldCharType="separate"/>
            </w:r>
            <w:r w:rsidR="00DA7155">
              <w:rPr>
                <w:noProof/>
                <w:webHidden/>
              </w:rPr>
              <w:t>4</w:t>
            </w:r>
            <w:r w:rsidR="00DA7155">
              <w:rPr>
                <w:noProof/>
                <w:webHidden/>
              </w:rPr>
              <w:fldChar w:fldCharType="end"/>
            </w:r>
          </w:hyperlink>
        </w:p>
        <w:p w14:paraId="1F551494" w14:textId="7FC2A4B9" w:rsidR="00DA7155" w:rsidRDefault="00DA7155">
          <w:pPr>
            <w:pStyle w:val="INNH2"/>
            <w:tabs>
              <w:tab w:val="left" w:pos="96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01740527" w:history="1">
            <w:r w:rsidRPr="007978B8">
              <w:rPr>
                <w:rStyle w:val="Hyperkobling"/>
                <w:rFonts w:cstheme="minorHAnsi"/>
                <w:noProof/>
              </w:rPr>
              <w:t>A.1</w:t>
            </w:r>
            <w:r>
              <w:rPr>
                <w:rFonts w:asciiTheme="minorHAnsi" w:eastAsiaTheme="minorEastAsia" w:hAnsiTheme="minorHAnsi" w:cstheme="minorBidi"/>
                <w:noProof/>
                <w:kern w:val="2"/>
                <w:sz w:val="24"/>
                <w:szCs w:val="24"/>
                <w:lang w:eastAsia="nb-NO"/>
                <w14:ligatures w14:val="standardContextual"/>
              </w:rPr>
              <w:tab/>
            </w:r>
            <w:r w:rsidRPr="007978B8">
              <w:rPr>
                <w:rStyle w:val="Hyperkobling"/>
                <w:rFonts w:cstheme="minorHAnsi"/>
                <w:noProof/>
              </w:rPr>
              <w:t>Innledning</w:t>
            </w:r>
            <w:r>
              <w:rPr>
                <w:noProof/>
                <w:webHidden/>
              </w:rPr>
              <w:tab/>
            </w:r>
            <w:r>
              <w:rPr>
                <w:noProof/>
                <w:webHidden/>
              </w:rPr>
              <w:fldChar w:fldCharType="begin"/>
            </w:r>
            <w:r>
              <w:rPr>
                <w:noProof/>
                <w:webHidden/>
              </w:rPr>
              <w:instrText xml:space="preserve"> PAGEREF _Toc201740527 \h </w:instrText>
            </w:r>
            <w:r>
              <w:rPr>
                <w:noProof/>
                <w:webHidden/>
              </w:rPr>
            </w:r>
            <w:r>
              <w:rPr>
                <w:noProof/>
                <w:webHidden/>
              </w:rPr>
              <w:fldChar w:fldCharType="separate"/>
            </w:r>
            <w:r>
              <w:rPr>
                <w:noProof/>
                <w:webHidden/>
              </w:rPr>
              <w:t>4</w:t>
            </w:r>
            <w:r>
              <w:rPr>
                <w:noProof/>
                <w:webHidden/>
              </w:rPr>
              <w:fldChar w:fldCharType="end"/>
            </w:r>
          </w:hyperlink>
        </w:p>
        <w:p w14:paraId="1E03337B" w14:textId="6560EE93" w:rsidR="00DA7155" w:rsidRDefault="00DA7155">
          <w:pPr>
            <w:pStyle w:val="INNH2"/>
            <w:tabs>
              <w:tab w:val="left" w:pos="96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01740528" w:history="1">
            <w:r w:rsidRPr="007978B8">
              <w:rPr>
                <w:rStyle w:val="Hyperkobling"/>
                <w:rFonts w:cstheme="minorHAnsi"/>
                <w:noProof/>
              </w:rPr>
              <w:t>A.2</w:t>
            </w:r>
            <w:r>
              <w:rPr>
                <w:rFonts w:asciiTheme="minorHAnsi" w:eastAsiaTheme="minorEastAsia" w:hAnsiTheme="minorHAnsi" w:cstheme="minorBidi"/>
                <w:noProof/>
                <w:kern w:val="2"/>
                <w:sz w:val="24"/>
                <w:szCs w:val="24"/>
                <w:lang w:eastAsia="nb-NO"/>
                <w14:ligatures w14:val="standardContextual"/>
              </w:rPr>
              <w:tab/>
            </w:r>
            <w:r w:rsidRPr="007978B8">
              <w:rPr>
                <w:rStyle w:val="Hyperkobling"/>
                <w:rFonts w:cstheme="minorHAnsi"/>
                <w:noProof/>
              </w:rPr>
              <w:t>Kontraktsarbeidets omfang</w:t>
            </w:r>
            <w:r>
              <w:rPr>
                <w:noProof/>
                <w:webHidden/>
              </w:rPr>
              <w:tab/>
            </w:r>
            <w:r>
              <w:rPr>
                <w:noProof/>
                <w:webHidden/>
              </w:rPr>
              <w:fldChar w:fldCharType="begin"/>
            </w:r>
            <w:r>
              <w:rPr>
                <w:noProof/>
                <w:webHidden/>
              </w:rPr>
              <w:instrText xml:space="preserve"> PAGEREF _Toc201740528 \h </w:instrText>
            </w:r>
            <w:r>
              <w:rPr>
                <w:noProof/>
                <w:webHidden/>
              </w:rPr>
            </w:r>
            <w:r>
              <w:rPr>
                <w:noProof/>
                <w:webHidden/>
              </w:rPr>
              <w:fldChar w:fldCharType="separate"/>
            </w:r>
            <w:r>
              <w:rPr>
                <w:noProof/>
                <w:webHidden/>
              </w:rPr>
              <w:t>4</w:t>
            </w:r>
            <w:r>
              <w:rPr>
                <w:noProof/>
                <w:webHidden/>
              </w:rPr>
              <w:fldChar w:fldCharType="end"/>
            </w:r>
          </w:hyperlink>
        </w:p>
        <w:p w14:paraId="7BDAB49F" w14:textId="649316A9" w:rsidR="00DA7155" w:rsidRDefault="00DA7155">
          <w:pPr>
            <w:pStyle w:val="INNH2"/>
            <w:tabs>
              <w:tab w:val="left" w:pos="96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01740529" w:history="1">
            <w:r w:rsidRPr="007978B8">
              <w:rPr>
                <w:rStyle w:val="Hyperkobling"/>
                <w:rFonts w:cstheme="minorHAnsi"/>
                <w:noProof/>
              </w:rPr>
              <w:t>A.3</w:t>
            </w:r>
            <w:r>
              <w:rPr>
                <w:rFonts w:asciiTheme="minorHAnsi" w:eastAsiaTheme="minorEastAsia" w:hAnsiTheme="minorHAnsi" w:cstheme="minorBidi"/>
                <w:noProof/>
                <w:kern w:val="2"/>
                <w:sz w:val="24"/>
                <w:szCs w:val="24"/>
                <w:lang w:eastAsia="nb-NO"/>
                <w14:ligatures w14:val="standardContextual"/>
              </w:rPr>
              <w:tab/>
            </w:r>
            <w:r w:rsidRPr="007978B8">
              <w:rPr>
                <w:rStyle w:val="Hyperkobling"/>
                <w:rFonts w:cstheme="minorHAnsi"/>
                <w:noProof/>
              </w:rPr>
              <w:t>Organisasjon og entreprisemodell</w:t>
            </w:r>
            <w:r>
              <w:rPr>
                <w:noProof/>
                <w:webHidden/>
              </w:rPr>
              <w:tab/>
            </w:r>
            <w:r>
              <w:rPr>
                <w:noProof/>
                <w:webHidden/>
              </w:rPr>
              <w:fldChar w:fldCharType="begin"/>
            </w:r>
            <w:r>
              <w:rPr>
                <w:noProof/>
                <w:webHidden/>
              </w:rPr>
              <w:instrText xml:space="preserve"> PAGEREF _Toc201740529 \h </w:instrText>
            </w:r>
            <w:r>
              <w:rPr>
                <w:noProof/>
                <w:webHidden/>
              </w:rPr>
            </w:r>
            <w:r>
              <w:rPr>
                <w:noProof/>
                <w:webHidden/>
              </w:rPr>
              <w:fldChar w:fldCharType="separate"/>
            </w:r>
            <w:r>
              <w:rPr>
                <w:noProof/>
                <w:webHidden/>
              </w:rPr>
              <w:t>4</w:t>
            </w:r>
            <w:r>
              <w:rPr>
                <w:noProof/>
                <w:webHidden/>
              </w:rPr>
              <w:fldChar w:fldCharType="end"/>
            </w:r>
          </w:hyperlink>
        </w:p>
        <w:p w14:paraId="105027C8" w14:textId="1D92B4FE" w:rsidR="00DA7155" w:rsidRDefault="00DA7155">
          <w:pPr>
            <w:pStyle w:val="INNH2"/>
            <w:tabs>
              <w:tab w:val="left" w:pos="96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01740530" w:history="1">
            <w:r w:rsidRPr="007978B8">
              <w:rPr>
                <w:rStyle w:val="Hyperkobling"/>
                <w:rFonts w:cstheme="minorHAnsi"/>
                <w:noProof/>
              </w:rPr>
              <w:t>A.4</w:t>
            </w:r>
            <w:r>
              <w:rPr>
                <w:rFonts w:asciiTheme="minorHAnsi" w:eastAsiaTheme="minorEastAsia" w:hAnsiTheme="minorHAnsi" w:cstheme="minorBidi"/>
                <w:noProof/>
                <w:kern w:val="2"/>
                <w:sz w:val="24"/>
                <w:szCs w:val="24"/>
                <w:lang w:eastAsia="nb-NO"/>
                <w14:ligatures w14:val="standardContextual"/>
              </w:rPr>
              <w:tab/>
            </w:r>
            <w:r w:rsidRPr="007978B8">
              <w:rPr>
                <w:rStyle w:val="Hyperkobling"/>
                <w:rFonts w:cstheme="minorHAnsi"/>
                <w:noProof/>
              </w:rPr>
              <w:t>Dokumentliste</w:t>
            </w:r>
            <w:r>
              <w:rPr>
                <w:noProof/>
                <w:webHidden/>
              </w:rPr>
              <w:tab/>
            </w:r>
            <w:r>
              <w:rPr>
                <w:noProof/>
                <w:webHidden/>
              </w:rPr>
              <w:fldChar w:fldCharType="begin"/>
            </w:r>
            <w:r>
              <w:rPr>
                <w:noProof/>
                <w:webHidden/>
              </w:rPr>
              <w:instrText xml:space="preserve"> PAGEREF _Toc201740530 \h </w:instrText>
            </w:r>
            <w:r>
              <w:rPr>
                <w:noProof/>
                <w:webHidden/>
              </w:rPr>
            </w:r>
            <w:r>
              <w:rPr>
                <w:noProof/>
                <w:webHidden/>
              </w:rPr>
              <w:fldChar w:fldCharType="separate"/>
            </w:r>
            <w:r>
              <w:rPr>
                <w:noProof/>
                <w:webHidden/>
              </w:rPr>
              <w:t>5</w:t>
            </w:r>
            <w:r>
              <w:rPr>
                <w:noProof/>
                <w:webHidden/>
              </w:rPr>
              <w:fldChar w:fldCharType="end"/>
            </w:r>
          </w:hyperlink>
        </w:p>
        <w:p w14:paraId="6E12EC69" w14:textId="5D628B96" w:rsidR="00DA7155" w:rsidRDefault="00DA7155">
          <w:pPr>
            <w:pStyle w:val="INNH1"/>
            <w:tabs>
              <w:tab w:val="left" w:pos="72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01740531" w:history="1">
            <w:r w:rsidRPr="007978B8">
              <w:rPr>
                <w:rStyle w:val="Hyperkobling"/>
                <w:rFonts w:cstheme="minorHAnsi"/>
                <w:noProof/>
              </w:rPr>
              <w:t>B.</w:t>
            </w:r>
            <w:r>
              <w:rPr>
                <w:rFonts w:asciiTheme="minorHAnsi" w:eastAsiaTheme="minorEastAsia" w:hAnsiTheme="minorHAnsi" w:cstheme="minorBidi"/>
                <w:noProof/>
                <w:kern w:val="2"/>
                <w:sz w:val="24"/>
                <w:szCs w:val="24"/>
                <w:lang w:eastAsia="nb-NO"/>
                <w14:ligatures w14:val="standardContextual"/>
              </w:rPr>
              <w:tab/>
            </w:r>
            <w:r w:rsidRPr="007978B8">
              <w:rPr>
                <w:rStyle w:val="Hyperkobling"/>
                <w:rFonts w:cstheme="minorHAnsi"/>
                <w:noProof/>
              </w:rPr>
              <w:t>KONTRAKTSBESTEMMELSER</w:t>
            </w:r>
            <w:r>
              <w:rPr>
                <w:noProof/>
                <w:webHidden/>
              </w:rPr>
              <w:tab/>
            </w:r>
            <w:r>
              <w:rPr>
                <w:noProof/>
                <w:webHidden/>
              </w:rPr>
              <w:fldChar w:fldCharType="begin"/>
            </w:r>
            <w:r>
              <w:rPr>
                <w:noProof/>
                <w:webHidden/>
              </w:rPr>
              <w:instrText xml:space="preserve"> PAGEREF _Toc201740531 \h </w:instrText>
            </w:r>
            <w:r>
              <w:rPr>
                <w:noProof/>
                <w:webHidden/>
              </w:rPr>
            </w:r>
            <w:r>
              <w:rPr>
                <w:noProof/>
                <w:webHidden/>
              </w:rPr>
              <w:fldChar w:fldCharType="separate"/>
            </w:r>
            <w:r>
              <w:rPr>
                <w:noProof/>
                <w:webHidden/>
              </w:rPr>
              <w:t>6</w:t>
            </w:r>
            <w:r>
              <w:rPr>
                <w:noProof/>
                <w:webHidden/>
              </w:rPr>
              <w:fldChar w:fldCharType="end"/>
            </w:r>
          </w:hyperlink>
        </w:p>
        <w:p w14:paraId="6704604B" w14:textId="7FEED852" w:rsidR="00DA7155" w:rsidRDefault="00DA7155">
          <w:pPr>
            <w:pStyle w:val="INNH2"/>
            <w:tabs>
              <w:tab w:val="left" w:pos="96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01740532" w:history="1">
            <w:r w:rsidRPr="007978B8">
              <w:rPr>
                <w:rStyle w:val="Hyperkobling"/>
                <w:rFonts w:cstheme="minorHAnsi"/>
                <w:noProof/>
              </w:rPr>
              <w:t>B.1</w:t>
            </w:r>
            <w:r>
              <w:rPr>
                <w:rFonts w:asciiTheme="minorHAnsi" w:eastAsiaTheme="minorEastAsia" w:hAnsiTheme="minorHAnsi" w:cstheme="minorBidi"/>
                <w:noProof/>
                <w:kern w:val="2"/>
                <w:sz w:val="24"/>
                <w:szCs w:val="24"/>
                <w:lang w:eastAsia="nb-NO"/>
                <w14:ligatures w14:val="standardContextual"/>
              </w:rPr>
              <w:tab/>
            </w:r>
            <w:r w:rsidRPr="007978B8">
              <w:rPr>
                <w:rStyle w:val="Hyperkobling"/>
                <w:rFonts w:cstheme="minorHAnsi"/>
                <w:noProof/>
              </w:rPr>
              <w:t>Alminnelige kontraktsbestemmelser</w:t>
            </w:r>
            <w:r>
              <w:rPr>
                <w:noProof/>
                <w:webHidden/>
              </w:rPr>
              <w:tab/>
            </w:r>
            <w:r>
              <w:rPr>
                <w:noProof/>
                <w:webHidden/>
              </w:rPr>
              <w:fldChar w:fldCharType="begin"/>
            </w:r>
            <w:r>
              <w:rPr>
                <w:noProof/>
                <w:webHidden/>
              </w:rPr>
              <w:instrText xml:space="preserve"> PAGEREF _Toc201740532 \h </w:instrText>
            </w:r>
            <w:r>
              <w:rPr>
                <w:noProof/>
                <w:webHidden/>
              </w:rPr>
            </w:r>
            <w:r>
              <w:rPr>
                <w:noProof/>
                <w:webHidden/>
              </w:rPr>
              <w:fldChar w:fldCharType="separate"/>
            </w:r>
            <w:r>
              <w:rPr>
                <w:noProof/>
                <w:webHidden/>
              </w:rPr>
              <w:t>6</w:t>
            </w:r>
            <w:r>
              <w:rPr>
                <w:noProof/>
                <w:webHidden/>
              </w:rPr>
              <w:fldChar w:fldCharType="end"/>
            </w:r>
          </w:hyperlink>
        </w:p>
        <w:p w14:paraId="2DEF09AB" w14:textId="228E922A" w:rsidR="00DA7155" w:rsidRDefault="00DA7155">
          <w:pPr>
            <w:pStyle w:val="INNH2"/>
            <w:tabs>
              <w:tab w:val="left" w:pos="96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01740533" w:history="1">
            <w:r w:rsidRPr="007978B8">
              <w:rPr>
                <w:rStyle w:val="Hyperkobling"/>
                <w:rFonts w:cstheme="minorHAnsi"/>
                <w:noProof/>
              </w:rPr>
              <w:t>B.2</w:t>
            </w:r>
            <w:r>
              <w:rPr>
                <w:rFonts w:asciiTheme="minorHAnsi" w:eastAsiaTheme="minorEastAsia" w:hAnsiTheme="minorHAnsi" w:cstheme="minorBidi"/>
                <w:noProof/>
                <w:kern w:val="2"/>
                <w:sz w:val="24"/>
                <w:szCs w:val="24"/>
                <w:lang w:eastAsia="nb-NO"/>
                <w14:ligatures w14:val="standardContextual"/>
              </w:rPr>
              <w:tab/>
            </w:r>
            <w:r w:rsidRPr="007978B8">
              <w:rPr>
                <w:rStyle w:val="Hyperkobling"/>
                <w:rFonts w:cstheme="minorHAnsi"/>
                <w:noProof/>
              </w:rPr>
              <w:t>Spesielle kontraktsbestemmelser – endringer til NS 8406</w:t>
            </w:r>
            <w:r>
              <w:rPr>
                <w:noProof/>
                <w:webHidden/>
              </w:rPr>
              <w:tab/>
            </w:r>
            <w:r>
              <w:rPr>
                <w:noProof/>
                <w:webHidden/>
              </w:rPr>
              <w:fldChar w:fldCharType="begin"/>
            </w:r>
            <w:r>
              <w:rPr>
                <w:noProof/>
                <w:webHidden/>
              </w:rPr>
              <w:instrText xml:space="preserve"> PAGEREF _Toc201740533 \h </w:instrText>
            </w:r>
            <w:r>
              <w:rPr>
                <w:noProof/>
                <w:webHidden/>
              </w:rPr>
            </w:r>
            <w:r>
              <w:rPr>
                <w:noProof/>
                <w:webHidden/>
              </w:rPr>
              <w:fldChar w:fldCharType="separate"/>
            </w:r>
            <w:r>
              <w:rPr>
                <w:noProof/>
                <w:webHidden/>
              </w:rPr>
              <w:t>6</w:t>
            </w:r>
            <w:r>
              <w:rPr>
                <w:noProof/>
                <w:webHidden/>
              </w:rPr>
              <w:fldChar w:fldCharType="end"/>
            </w:r>
          </w:hyperlink>
        </w:p>
        <w:p w14:paraId="4652B897" w14:textId="14E28172" w:rsidR="00DA7155" w:rsidRDefault="00DA7155">
          <w:pPr>
            <w:pStyle w:val="INNH2"/>
            <w:tabs>
              <w:tab w:val="left" w:pos="96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01740534" w:history="1">
            <w:r w:rsidRPr="007978B8">
              <w:rPr>
                <w:rStyle w:val="Hyperkobling"/>
                <w:rFonts w:cstheme="minorHAnsi"/>
                <w:noProof/>
              </w:rPr>
              <w:t>B.3</w:t>
            </w:r>
            <w:r>
              <w:rPr>
                <w:rFonts w:asciiTheme="minorHAnsi" w:eastAsiaTheme="minorEastAsia" w:hAnsiTheme="minorHAnsi" w:cstheme="minorBidi"/>
                <w:noProof/>
                <w:kern w:val="2"/>
                <w:sz w:val="24"/>
                <w:szCs w:val="24"/>
                <w:lang w:eastAsia="nb-NO"/>
                <w14:ligatures w14:val="standardContextual"/>
              </w:rPr>
              <w:tab/>
            </w:r>
            <w:r w:rsidRPr="007978B8">
              <w:rPr>
                <w:rStyle w:val="Hyperkobling"/>
                <w:rFonts w:cstheme="minorHAnsi"/>
                <w:noProof/>
              </w:rPr>
              <w:t>Andre spesielle kontraktsbestemmelser – Seriøsitetskrav</w:t>
            </w:r>
            <w:r>
              <w:rPr>
                <w:noProof/>
                <w:webHidden/>
              </w:rPr>
              <w:tab/>
            </w:r>
            <w:r>
              <w:rPr>
                <w:noProof/>
                <w:webHidden/>
              </w:rPr>
              <w:fldChar w:fldCharType="begin"/>
            </w:r>
            <w:r>
              <w:rPr>
                <w:noProof/>
                <w:webHidden/>
              </w:rPr>
              <w:instrText xml:space="preserve"> PAGEREF _Toc201740534 \h </w:instrText>
            </w:r>
            <w:r>
              <w:rPr>
                <w:noProof/>
                <w:webHidden/>
              </w:rPr>
            </w:r>
            <w:r>
              <w:rPr>
                <w:noProof/>
                <w:webHidden/>
              </w:rPr>
              <w:fldChar w:fldCharType="separate"/>
            </w:r>
            <w:r>
              <w:rPr>
                <w:noProof/>
                <w:webHidden/>
              </w:rPr>
              <w:t>14</w:t>
            </w:r>
            <w:r>
              <w:rPr>
                <w:noProof/>
                <w:webHidden/>
              </w:rPr>
              <w:fldChar w:fldCharType="end"/>
            </w:r>
          </w:hyperlink>
        </w:p>
        <w:p w14:paraId="6E806007" w14:textId="40153E5F" w:rsidR="00DA7155" w:rsidRDefault="00DA7155">
          <w:pPr>
            <w:pStyle w:val="INNH3"/>
            <w:tabs>
              <w:tab w:val="left" w:pos="120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01740535" w:history="1">
            <w:r w:rsidRPr="007978B8">
              <w:rPr>
                <w:rStyle w:val="Hyperkobling"/>
                <w:rFonts w:cstheme="minorHAnsi"/>
                <w:noProof/>
                <w14:scene3d>
                  <w14:camera w14:prst="orthographicFront"/>
                  <w14:lightRig w14:rig="threePt" w14:dir="t">
                    <w14:rot w14:lat="0" w14:lon="0" w14:rev="0"/>
                  </w14:lightRig>
                </w14:scene3d>
              </w:rPr>
              <w:t>B.3.1</w:t>
            </w:r>
            <w:r>
              <w:rPr>
                <w:rFonts w:asciiTheme="minorHAnsi" w:eastAsiaTheme="minorEastAsia" w:hAnsiTheme="minorHAnsi" w:cstheme="minorBidi"/>
                <w:noProof/>
                <w:kern w:val="2"/>
                <w:sz w:val="24"/>
                <w:szCs w:val="24"/>
                <w:lang w:eastAsia="nb-NO"/>
                <w14:ligatures w14:val="standardContextual"/>
              </w:rPr>
              <w:tab/>
            </w:r>
            <w:r w:rsidRPr="007978B8">
              <w:rPr>
                <w:rStyle w:val="Hyperkobling"/>
                <w:rFonts w:cstheme="minorHAnsi"/>
                <w:noProof/>
              </w:rPr>
              <w:t>HMS-kort</w:t>
            </w:r>
            <w:r>
              <w:rPr>
                <w:noProof/>
                <w:webHidden/>
              </w:rPr>
              <w:tab/>
            </w:r>
            <w:r>
              <w:rPr>
                <w:noProof/>
                <w:webHidden/>
              </w:rPr>
              <w:fldChar w:fldCharType="begin"/>
            </w:r>
            <w:r>
              <w:rPr>
                <w:noProof/>
                <w:webHidden/>
              </w:rPr>
              <w:instrText xml:space="preserve"> PAGEREF _Toc201740535 \h </w:instrText>
            </w:r>
            <w:r>
              <w:rPr>
                <w:noProof/>
                <w:webHidden/>
              </w:rPr>
            </w:r>
            <w:r>
              <w:rPr>
                <w:noProof/>
                <w:webHidden/>
              </w:rPr>
              <w:fldChar w:fldCharType="separate"/>
            </w:r>
            <w:r>
              <w:rPr>
                <w:noProof/>
                <w:webHidden/>
              </w:rPr>
              <w:t>14</w:t>
            </w:r>
            <w:r>
              <w:rPr>
                <w:noProof/>
                <w:webHidden/>
              </w:rPr>
              <w:fldChar w:fldCharType="end"/>
            </w:r>
          </w:hyperlink>
        </w:p>
        <w:p w14:paraId="4DF0F151" w14:textId="375340C7" w:rsidR="00DA7155" w:rsidRDefault="00DA7155">
          <w:pPr>
            <w:pStyle w:val="INNH3"/>
            <w:tabs>
              <w:tab w:val="left" w:pos="120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01740536" w:history="1">
            <w:r w:rsidRPr="007978B8">
              <w:rPr>
                <w:rStyle w:val="Hyperkobling"/>
                <w:rFonts w:cstheme="minorHAnsi"/>
                <w:noProof/>
                <w14:scene3d>
                  <w14:camera w14:prst="orthographicFront"/>
                  <w14:lightRig w14:rig="threePt" w14:dir="t">
                    <w14:rot w14:lat="0" w14:lon="0" w14:rev="0"/>
                  </w14:lightRig>
                </w14:scene3d>
              </w:rPr>
              <w:t>B.3.2</w:t>
            </w:r>
            <w:r>
              <w:rPr>
                <w:rFonts w:asciiTheme="minorHAnsi" w:eastAsiaTheme="minorEastAsia" w:hAnsiTheme="minorHAnsi" w:cstheme="minorBidi"/>
                <w:noProof/>
                <w:kern w:val="2"/>
                <w:sz w:val="24"/>
                <w:szCs w:val="24"/>
                <w:lang w:eastAsia="nb-NO"/>
                <w14:ligatures w14:val="standardContextual"/>
              </w:rPr>
              <w:tab/>
            </w:r>
            <w:r w:rsidRPr="007978B8">
              <w:rPr>
                <w:rStyle w:val="Hyperkobling"/>
                <w:rFonts w:cstheme="minorHAnsi"/>
                <w:noProof/>
              </w:rPr>
              <w:t>Krav om faglærte håndverkere</w:t>
            </w:r>
            <w:r>
              <w:rPr>
                <w:noProof/>
                <w:webHidden/>
              </w:rPr>
              <w:tab/>
            </w:r>
            <w:r>
              <w:rPr>
                <w:noProof/>
                <w:webHidden/>
              </w:rPr>
              <w:fldChar w:fldCharType="begin"/>
            </w:r>
            <w:r>
              <w:rPr>
                <w:noProof/>
                <w:webHidden/>
              </w:rPr>
              <w:instrText xml:space="preserve"> PAGEREF _Toc201740536 \h </w:instrText>
            </w:r>
            <w:r>
              <w:rPr>
                <w:noProof/>
                <w:webHidden/>
              </w:rPr>
            </w:r>
            <w:r>
              <w:rPr>
                <w:noProof/>
                <w:webHidden/>
              </w:rPr>
              <w:fldChar w:fldCharType="separate"/>
            </w:r>
            <w:r>
              <w:rPr>
                <w:noProof/>
                <w:webHidden/>
              </w:rPr>
              <w:t>14</w:t>
            </w:r>
            <w:r>
              <w:rPr>
                <w:noProof/>
                <w:webHidden/>
              </w:rPr>
              <w:fldChar w:fldCharType="end"/>
            </w:r>
          </w:hyperlink>
        </w:p>
        <w:p w14:paraId="2F66852C" w14:textId="75198D22" w:rsidR="00DA7155" w:rsidRDefault="00DA7155">
          <w:pPr>
            <w:pStyle w:val="INNH3"/>
            <w:tabs>
              <w:tab w:val="left" w:pos="120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01740537" w:history="1">
            <w:r w:rsidRPr="007978B8">
              <w:rPr>
                <w:rStyle w:val="Hyperkobling"/>
                <w:rFonts w:cstheme="minorHAnsi"/>
                <w:noProof/>
                <w14:scene3d>
                  <w14:camera w14:prst="orthographicFront"/>
                  <w14:lightRig w14:rig="threePt" w14:dir="t">
                    <w14:rot w14:lat="0" w14:lon="0" w14:rev="0"/>
                  </w14:lightRig>
                </w14:scene3d>
              </w:rPr>
              <w:t>B.3.3</w:t>
            </w:r>
            <w:r>
              <w:rPr>
                <w:rFonts w:asciiTheme="minorHAnsi" w:eastAsiaTheme="minorEastAsia" w:hAnsiTheme="minorHAnsi" w:cstheme="minorBidi"/>
                <w:noProof/>
                <w:kern w:val="2"/>
                <w:sz w:val="24"/>
                <w:szCs w:val="24"/>
                <w:lang w:eastAsia="nb-NO"/>
                <w14:ligatures w14:val="standardContextual"/>
              </w:rPr>
              <w:tab/>
            </w:r>
            <w:r w:rsidRPr="007978B8">
              <w:rPr>
                <w:rStyle w:val="Hyperkobling"/>
                <w:rFonts w:cstheme="minorHAnsi"/>
                <w:noProof/>
              </w:rPr>
              <w:t>Lærlinger</w:t>
            </w:r>
            <w:r>
              <w:rPr>
                <w:noProof/>
                <w:webHidden/>
              </w:rPr>
              <w:tab/>
            </w:r>
            <w:r>
              <w:rPr>
                <w:noProof/>
                <w:webHidden/>
              </w:rPr>
              <w:fldChar w:fldCharType="begin"/>
            </w:r>
            <w:r>
              <w:rPr>
                <w:noProof/>
                <w:webHidden/>
              </w:rPr>
              <w:instrText xml:space="preserve"> PAGEREF _Toc201740537 \h </w:instrText>
            </w:r>
            <w:r>
              <w:rPr>
                <w:noProof/>
                <w:webHidden/>
              </w:rPr>
            </w:r>
            <w:r>
              <w:rPr>
                <w:noProof/>
                <w:webHidden/>
              </w:rPr>
              <w:fldChar w:fldCharType="separate"/>
            </w:r>
            <w:r>
              <w:rPr>
                <w:noProof/>
                <w:webHidden/>
              </w:rPr>
              <w:t>14</w:t>
            </w:r>
            <w:r>
              <w:rPr>
                <w:noProof/>
                <w:webHidden/>
              </w:rPr>
              <w:fldChar w:fldCharType="end"/>
            </w:r>
          </w:hyperlink>
        </w:p>
        <w:p w14:paraId="0B0FAD2C" w14:textId="20D52D44" w:rsidR="00DA7155" w:rsidRDefault="00DA7155">
          <w:pPr>
            <w:pStyle w:val="INNH3"/>
            <w:tabs>
              <w:tab w:val="left" w:pos="120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01740538" w:history="1">
            <w:r w:rsidRPr="007978B8">
              <w:rPr>
                <w:rStyle w:val="Hyperkobling"/>
                <w:rFonts w:cstheme="minorHAnsi"/>
                <w:noProof/>
                <w14:scene3d>
                  <w14:camera w14:prst="orthographicFront"/>
                  <w14:lightRig w14:rig="threePt" w14:dir="t">
                    <w14:rot w14:lat="0" w14:lon="0" w14:rev="0"/>
                  </w14:lightRig>
                </w14:scene3d>
              </w:rPr>
              <w:t>B.3.4</w:t>
            </w:r>
            <w:r>
              <w:rPr>
                <w:rFonts w:asciiTheme="minorHAnsi" w:eastAsiaTheme="minorEastAsia" w:hAnsiTheme="minorHAnsi" w:cstheme="minorBidi"/>
                <w:noProof/>
                <w:kern w:val="2"/>
                <w:sz w:val="24"/>
                <w:szCs w:val="24"/>
                <w:lang w:eastAsia="nb-NO"/>
                <w14:ligatures w14:val="standardContextual"/>
              </w:rPr>
              <w:tab/>
            </w:r>
            <w:r w:rsidRPr="007978B8">
              <w:rPr>
                <w:rStyle w:val="Hyperkobling"/>
                <w:rFonts w:cstheme="minorHAnsi"/>
                <w:noProof/>
              </w:rPr>
              <w:t>Rapporteringsplikt til Sentralskattekontoret for utenlandssaker</w:t>
            </w:r>
            <w:r>
              <w:rPr>
                <w:noProof/>
                <w:webHidden/>
              </w:rPr>
              <w:tab/>
            </w:r>
            <w:r>
              <w:rPr>
                <w:noProof/>
                <w:webHidden/>
              </w:rPr>
              <w:fldChar w:fldCharType="begin"/>
            </w:r>
            <w:r>
              <w:rPr>
                <w:noProof/>
                <w:webHidden/>
              </w:rPr>
              <w:instrText xml:space="preserve"> PAGEREF _Toc201740538 \h </w:instrText>
            </w:r>
            <w:r>
              <w:rPr>
                <w:noProof/>
                <w:webHidden/>
              </w:rPr>
            </w:r>
            <w:r>
              <w:rPr>
                <w:noProof/>
                <w:webHidden/>
              </w:rPr>
              <w:fldChar w:fldCharType="separate"/>
            </w:r>
            <w:r>
              <w:rPr>
                <w:noProof/>
                <w:webHidden/>
              </w:rPr>
              <w:t>15</w:t>
            </w:r>
            <w:r>
              <w:rPr>
                <w:noProof/>
                <w:webHidden/>
              </w:rPr>
              <w:fldChar w:fldCharType="end"/>
            </w:r>
          </w:hyperlink>
        </w:p>
        <w:p w14:paraId="73732FB2" w14:textId="151ADC48" w:rsidR="00DA7155" w:rsidRDefault="00DA7155">
          <w:pPr>
            <w:pStyle w:val="INNH3"/>
            <w:tabs>
              <w:tab w:val="left" w:pos="120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01740539" w:history="1">
            <w:r w:rsidRPr="007978B8">
              <w:rPr>
                <w:rStyle w:val="Hyperkobling"/>
                <w:rFonts w:cstheme="minorHAnsi"/>
                <w:noProof/>
                <w14:scene3d>
                  <w14:camera w14:prst="orthographicFront"/>
                  <w14:lightRig w14:rig="threePt" w14:dir="t">
                    <w14:rot w14:lat="0" w14:lon="0" w14:rev="0"/>
                  </w14:lightRig>
                </w14:scene3d>
              </w:rPr>
              <w:t>B.3.5</w:t>
            </w:r>
            <w:r>
              <w:rPr>
                <w:rFonts w:asciiTheme="minorHAnsi" w:eastAsiaTheme="minorEastAsia" w:hAnsiTheme="minorHAnsi" w:cstheme="minorBidi"/>
                <w:noProof/>
                <w:kern w:val="2"/>
                <w:sz w:val="24"/>
                <w:szCs w:val="24"/>
                <w:lang w:eastAsia="nb-NO"/>
                <w14:ligatures w14:val="standardContextual"/>
              </w:rPr>
              <w:tab/>
            </w:r>
            <w:r w:rsidRPr="007978B8">
              <w:rPr>
                <w:rStyle w:val="Hyperkobling"/>
                <w:rFonts w:cstheme="minorHAnsi"/>
                <w:noProof/>
              </w:rPr>
              <w:t>Internkontroll. Sikkerhet, helse og arbeidsmiljø (SHA)</w:t>
            </w:r>
            <w:r>
              <w:rPr>
                <w:noProof/>
                <w:webHidden/>
              </w:rPr>
              <w:tab/>
            </w:r>
            <w:r>
              <w:rPr>
                <w:noProof/>
                <w:webHidden/>
              </w:rPr>
              <w:fldChar w:fldCharType="begin"/>
            </w:r>
            <w:r>
              <w:rPr>
                <w:noProof/>
                <w:webHidden/>
              </w:rPr>
              <w:instrText xml:space="preserve"> PAGEREF _Toc201740539 \h </w:instrText>
            </w:r>
            <w:r>
              <w:rPr>
                <w:noProof/>
                <w:webHidden/>
              </w:rPr>
            </w:r>
            <w:r>
              <w:rPr>
                <w:noProof/>
                <w:webHidden/>
              </w:rPr>
              <w:fldChar w:fldCharType="separate"/>
            </w:r>
            <w:r>
              <w:rPr>
                <w:noProof/>
                <w:webHidden/>
              </w:rPr>
              <w:t>15</w:t>
            </w:r>
            <w:r>
              <w:rPr>
                <w:noProof/>
                <w:webHidden/>
              </w:rPr>
              <w:fldChar w:fldCharType="end"/>
            </w:r>
          </w:hyperlink>
        </w:p>
        <w:p w14:paraId="24F9C124" w14:textId="7C19E25D" w:rsidR="00DA7155" w:rsidRDefault="00DA7155">
          <w:pPr>
            <w:pStyle w:val="INNH3"/>
            <w:tabs>
              <w:tab w:val="left" w:pos="120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01740540" w:history="1">
            <w:r w:rsidRPr="007978B8">
              <w:rPr>
                <w:rStyle w:val="Hyperkobling"/>
                <w:rFonts w:cstheme="minorHAnsi"/>
                <w:noProof/>
                <w14:scene3d>
                  <w14:camera w14:prst="orthographicFront"/>
                  <w14:lightRig w14:rig="threePt" w14:dir="t">
                    <w14:rot w14:lat="0" w14:lon="0" w14:rev="0"/>
                  </w14:lightRig>
                </w14:scene3d>
              </w:rPr>
              <w:t>B.3.6</w:t>
            </w:r>
            <w:r>
              <w:rPr>
                <w:rFonts w:asciiTheme="minorHAnsi" w:eastAsiaTheme="minorEastAsia" w:hAnsiTheme="minorHAnsi" w:cstheme="minorBidi"/>
                <w:noProof/>
                <w:kern w:val="2"/>
                <w:sz w:val="24"/>
                <w:szCs w:val="24"/>
                <w:lang w:eastAsia="nb-NO"/>
                <w14:ligatures w14:val="standardContextual"/>
              </w:rPr>
              <w:tab/>
            </w:r>
            <w:r w:rsidRPr="007978B8">
              <w:rPr>
                <w:rStyle w:val="Hyperkobling"/>
                <w:rFonts w:cstheme="minorHAnsi"/>
                <w:noProof/>
              </w:rPr>
              <w:t>Krav til lønns- og arbeidsvilkår</w:t>
            </w:r>
            <w:r>
              <w:rPr>
                <w:noProof/>
                <w:webHidden/>
              </w:rPr>
              <w:tab/>
            </w:r>
            <w:r>
              <w:rPr>
                <w:noProof/>
                <w:webHidden/>
              </w:rPr>
              <w:fldChar w:fldCharType="begin"/>
            </w:r>
            <w:r>
              <w:rPr>
                <w:noProof/>
                <w:webHidden/>
              </w:rPr>
              <w:instrText xml:space="preserve"> PAGEREF _Toc201740540 \h </w:instrText>
            </w:r>
            <w:r>
              <w:rPr>
                <w:noProof/>
                <w:webHidden/>
              </w:rPr>
            </w:r>
            <w:r>
              <w:rPr>
                <w:noProof/>
                <w:webHidden/>
              </w:rPr>
              <w:fldChar w:fldCharType="separate"/>
            </w:r>
            <w:r>
              <w:rPr>
                <w:noProof/>
                <w:webHidden/>
              </w:rPr>
              <w:t>16</w:t>
            </w:r>
            <w:r>
              <w:rPr>
                <w:noProof/>
                <w:webHidden/>
              </w:rPr>
              <w:fldChar w:fldCharType="end"/>
            </w:r>
          </w:hyperlink>
        </w:p>
        <w:p w14:paraId="1C735720" w14:textId="1A5AA66C" w:rsidR="00DA7155" w:rsidRDefault="00DA7155">
          <w:pPr>
            <w:pStyle w:val="INNH3"/>
            <w:tabs>
              <w:tab w:val="left" w:pos="120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01740541" w:history="1">
            <w:r w:rsidRPr="007978B8">
              <w:rPr>
                <w:rStyle w:val="Hyperkobling"/>
                <w:rFonts w:cstheme="minorHAnsi"/>
                <w:noProof/>
                <w14:scene3d>
                  <w14:camera w14:prst="orthographicFront"/>
                  <w14:lightRig w14:rig="threePt" w14:dir="t">
                    <w14:rot w14:lat="0" w14:lon="0" w14:rev="0"/>
                  </w14:lightRig>
                </w14:scene3d>
              </w:rPr>
              <w:t>B.3.7</w:t>
            </w:r>
            <w:r>
              <w:rPr>
                <w:rFonts w:asciiTheme="minorHAnsi" w:eastAsiaTheme="minorEastAsia" w:hAnsiTheme="minorHAnsi" w:cstheme="minorBidi"/>
                <w:noProof/>
                <w:kern w:val="2"/>
                <w:sz w:val="24"/>
                <w:szCs w:val="24"/>
                <w:lang w:eastAsia="nb-NO"/>
                <w14:ligatures w14:val="standardContextual"/>
              </w:rPr>
              <w:tab/>
            </w:r>
            <w:r w:rsidRPr="007978B8">
              <w:rPr>
                <w:rStyle w:val="Hyperkobling"/>
                <w:rFonts w:cstheme="minorHAnsi"/>
                <w:noProof/>
              </w:rPr>
              <w:t>Bruk av underleverandører, herunder innleid arbeidskraft</w:t>
            </w:r>
            <w:r>
              <w:rPr>
                <w:noProof/>
                <w:webHidden/>
              </w:rPr>
              <w:tab/>
            </w:r>
            <w:r>
              <w:rPr>
                <w:noProof/>
                <w:webHidden/>
              </w:rPr>
              <w:fldChar w:fldCharType="begin"/>
            </w:r>
            <w:r>
              <w:rPr>
                <w:noProof/>
                <w:webHidden/>
              </w:rPr>
              <w:instrText xml:space="preserve"> PAGEREF _Toc201740541 \h </w:instrText>
            </w:r>
            <w:r>
              <w:rPr>
                <w:noProof/>
                <w:webHidden/>
              </w:rPr>
            </w:r>
            <w:r>
              <w:rPr>
                <w:noProof/>
                <w:webHidden/>
              </w:rPr>
              <w:fldChar w:fldCharType="separate"/>
            </w:r>
            <w:r>
              <w:rPr>
                <w:noProof/>
                <w:webHidden/>
              </w:rPr>
              <w:t>16</w:t>
            </w:r>
            <w:r>
              <w:rPr>
                <w:noProof/>
                <w:webHidden/>
              </w:rPr>
              <w:fldChar w:fldCharType="end"/>
            </w:r>
          </w:hyperlink>
        </w:p>
        <w:p w14:paraId="0FE22053" w14:textId="3903043A" w:rsidR="00DA7155" w:rsidRDefault="00DA7155">
          <w:pPr>
            <w:pStyle w:val="INNH3"/>
            <w:tabs>
              <w:tab w:val="left" w:pos="120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01740542" w:history="1">
            <w:r w:rsidRPr="007978B8">
              <w:rPr>
                <w:rStyle w:val="Hyperkobling"/>
                <w:rFonts w:cstheme="minorHAnsi"/>
                <w:noProof/>
                <w14:scene3d>
                  <w14:camera w14:prst="orthographicFront"/>
                  <w14:lightRig w14:rig="threePt" w14:dir="t">
                    <w14:rot w14:lat="0" w14:lon="0" w14:rev="0"/>
                  </w14:lightRig>
                </w14:scene3d>
              </w:rPr>
              <w:t>B.3.8</w:t>
            </w:r>
            <w:r>
              <w:rPr>
                <w:rFonts w:asciiTheme="minorHAnsi" w:eastAsiaTheme="minorEastAsia" w:hAnsiTheme="minorHAnsi" w:cstheme="minorBidi"/>
                <w:noProof/>
                <w:kern w:val="2"/>
                <w:sz w:val="24"/>
                <w:szCs w:val="24"/>
                <w:lang w:eastAsia="nb-NO"/>
                <w14:ligatures w14:val="standardContextual"/>
              </w:rPr>
              <w:tab/>
            </w:r>
            <w:r w:rsidRPr="007978B8">
              <w:rPr>
                <w:rStyle w:val="Hyperkobling"/>
                <w:rFonts w:cstheme="minorHAnsi"/>
                <w:noProof/>
              </w:rPr>
              <w:t>Krav om betaling til bank</w:t>
            </w:r>
            <w:r>
              <w:rPr>
                <w:noProof/>
                <w:webHidden/>
              </w:rPr>
              <w:tab/>
            </w:r>
            <w:r>
              <w:rPr>
                <w:noProof/>
                <w:webHidden/>
              </w:rPr>
              <w:fldChar w:fldCharType="begin"/>
            </w:r>
            <w:r>
              <w:rPr>
                <w:noProof/>
                <w:webHidden/>
              </w:rPr>
              <w:instrText xml:space="preserve"> PAGEREF _Toc201740542 \h </w:instrText>
            </w:r>
            <w:r>
              <w:rPr>
                <w:noProof/>
                <w:webHidden/>
              </w:rPr>
            </w:r>
            <w:r>
              <w:rPr>
                <w:noProof/>
                <w:webHidden/>
              </w:rPr>
              <w:fldChar w:fldCharType="separate"/>
            </w:r>
            <w:r>
              <w:rPr>
                <w:noProof/>
                <w:webHidden/>
              </w:rPr>
              <w:t>17</w:t>
            </w:r>
            <w:r>
              <w:rPr>
                <w:noProof/>
                <w:webHidden/>
              </w:rPr>
              <w:fldChar w:fldCharType="end"/>
            </w:r>
          </w:hyperlink>
        </w:p>
        <w:p w14:paraId="70FEBE61" w14:textId="1AA386EB" w:rsidR="00DA7155" w:rsidRDefault="00DA7155">
          <w:pPr>
            <w:pStyle w:val="INNH3"/>
            <w:tabs>
              <w:tab w:val="left" w:pos="120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01740543" w:history="1">
            <w:r w:rsidRPr="007978B8">
              <w:rPr>
                <w:rStyle w:val="Hyperkobling"/>
                <w:rFonts w:cstheme="minorHAnsi"/>
                <w:noProof/>
                <w14:scene3d>
                  <w14:camera w14:prst="orthographicFront"/>
                  <w14:lightRig w14:rig="threePt" w14:dir="t">
                    <w14:rot w14:lat="0" w14:lon="0" w14:rev="0"/>
                  </w14:lightRig>
                </w14:scene3d>
              </w:rPr>
              <w:t>B.3.9</w:t>
            </w:r>
            <w:r>
              <w:rPr>
                <w:rFonts w:asciiTheme="minorHAnsi" w:eastAsiaTheme="minorEastAsia" w:hAnsiTheme="minorHAnsi" w:cstheme="minorBidi"/>
                <w:noProof/>
                <w:kern w:val="2"/>
                <w:sz w:val="24"/>
                <w:szCs w:val="24"/>
                <w:lang w:eastAsia="nb-NO"/>
                <w14:ligatures w14:val="standardContextual"/>
              </w:rPr>
              <w:tab/>
            </w:r>
            <w:r w:rsidRPr="007978B8">
              <w:rPr>
                <w:rStyle w:val="Hyperkobling"/>
                <w:rFonts w:cstheme="minorHAnsi"/>
                <w:noProof/>
              </w:rPr>
              <w:t>Mislighold av kontraktsforpliktelser - konsekvenser for senere konkurranser</w:t>
            </w:r>
            <w:r>
              <w:rPr>
                <w:noProof/>
                <w:webHidden/>
              </w:rPr>
              <w:tab/>
            </w:r>
            <w:r>
              <w:rPr>
                <w:noProof/>
                <w:webHidden/>
              </w:rPr>
              <w:fldChar w:fldCharType="begin"/>
            </w:r>
            <w:r>
              <w:rPr>
                <w:noProof/>
                <w:webHidden/>
              </w:rPr>
              <w:instrText xml:space="preserve"> PAGEREF _Toc201740543 \h </w:instrText>
            </w:r>
            <w:r>
              <w:rPr>
                <w:noProof/>
                <w:webHidden/>
              </w:rPr>
            </w:r>
            <w:r>
              <w:rPr>
                <w:noProof/>
                <w:webHidden/>
              </w:rPr>
              <w:fldChar w:fldCharType="separate"/>
            </w:r>
            <w:r>
              <w:rPr>
                <w:noProof/>
                <w:webHidden/>
              </w:rPr>
              <w:t>17</w:t>
            </w:r>
            <w:r>
              <w:rPr>
                <w:noProof/>
                <w:webHidden/>
              </w:rPr>
              <w:fldChar w:fldCharType="end"/>
            </w:r>
          </w:hyperlink>
        </w:p>
        <w:p w14:paraId="77DA9236" w14:textId="38DF94C5" w:rsidR="00DA7155" w:rsidRDefault="00DA7155">
          <w:pPr>
            <w:pStyle w:val="INNH3"/>
            <w:tabs>
              <w:tab w:val="left" w:pos="144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01740544" w:history="1">
            <w:r w:rsidRPr="007978B8">
              <w:rPr>
                <w:rStyle w:val="Hyperkobling"/>
                <w:rFonts w:cstheme="minorHAnsi"/>
                <w:noProof/>
                <w14:scene3d>
                  <w14:camera w14:prst="orthographicFront"/>
                  <w14:lightRig w14:rig="threePt" w14:dir="t">
                    <w14:rot w14:lat="0" w14:lon="0" w14:rev="0"/>
                  </w14:lightRig>
                </w14:scene3d>
              </w:rPr>
              <w:t>B.3.10</w:t>
            </w:r>
            <w:r>
              <w:rPr>
                <w:rFonts w:asciiTheme="minorHAnsi" w:eastAsiaTheme="minorEastAsia" w:hAnsiTheme="minorHAnsi" w:cstheme="minorBidi"/>
                <w:noProof/>
                <w:kern w:val="2"/>
                <w:sz w:val="24"/>
                <w:szCs w:val="24"/>
                <w:lang w:eastAsia="nb-NO"/>
                <w14:ligatures w14:val="standardContextual"/>
              </w:rPr>
              <w:tab/>
            </w:r>
            <w:r w:rsidRPr="007978B8">
              <w:rPr>
                <w:rStyle w:val="Hyperkobling"/>
                <w:rFonts w:cstheme="minorHAnsi"/>
                <w:noProof/>
              </w:rPr>
              <w:t>Revisjon</w:t>
            </w:r>
            <w:r>
              <w:rPr>
                <w:noProof/>
                <w:webHidden/>
              </w:rPr>
              <w:tab/>
            </w:r>
            <w:r>
              <w:rPr>
                <w:noProof/>
                <w:webHidden/>
              </w:rPr>
              <w:fldChar w:fldCharType="begin"/>
            </w:r>
            <w:r>
              <w:rPr>
                <w:noProof/>
                <w:webHidden/>
              </w:rPr>
              <w:instrText xml:space="preserve"> PAGEREF _Toc201740544 \h </w:instrText>
            </w:r>
            <w:r>
              <w:rPr>
                <w:noProof/>
                <w:webHidden/>
              </w:rPr>
            </w:r>
            <w:r>
              <w:rPr>
                <w:noProof/>
                <w:webHidden/>
              </w:rPr>
              <w:fldChar w:fldCharType="separate"/>
            </w:r>
            <w:r>
              <w:rPr>
                <w:noProof/>
                <w:webHidden/>
              </w:rPr>
              <w:t>17</w:t>
            </w:r>
            <w:r>
              <w:rPr>
                <w:noProof/>
                <w:webHidden/>
              </w:rPr>
              <w:fldChar w:fldCharType="end"/>
            </w:r>
          </w:hyperlink>
        </w:p>
        <w:p w14:paraId="17280EF1" w14:textId="652E1830" w:rsidR="00DA7155" w:rsidRDefault="00DA7155">
          <w:pPr>
            <w:pStyle w:val="INNH1"/>
            <w:tabs>
              <w:tab w:val="left" w:pos="72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01740545" w:history="1">
            <w:r w:rsidRPr="007978B8">
              <w:rPr>
                <w:rStyle w:val="Hyperkobling"/>
                <w:rFonts w:cstheme="minorHAnsi"/>
                <w:noProof/>
              </w:rPr>
              <w:t>C.</w:t>
            </w:r>
            <w:r>
              <w:rPr>
                <w:rFonts w:asciiTheme="minorHAnsi" w:eastAsiaTheme="minorEastAsia" w:hAnsiTheme="minorHAnsi" w:cstheme="minorBidi"/>
                <w:noProof/>
                <w:kern w:val="2"/>
                <w:sz w:val="24"/>
                <w:szCs w:val="24"/>
                <w:lang w:eastAsia="nb-NO"/>
                <w14:ligatures w14:val="standardContextual"/>
              </w:rPr>
              <w:tab/>
            </w:r>
            <w:r w:rsidRPr="007978B8">
              <w:rPr>
                <w:rStyle w:val="Hyperkobling"/>
                <w:rFonts w:cstheme="minorHAnsi"/>
                <w:noProof/>
              </w:rPr>
              <w:t>TEKNISKE KRAV</w:t>
            </w:r>
            <w:r>
              <w:rPr>
                <w:noProof/>
                <w:webHidden/>
              </w:rPr>
              <w:tab/>
            </w:r>
            <w:r>
              <w:rPr>
                <w:noProof/>
                <w:webHidden/>
              </w:rPr>
              <w:fldChar w:fldCharType="begin"/>
            </w:r>
            <w:r>
              <w:rPr>
                <w:noProof/>
                <w:webHidden/>
              </w:rPr>
              <w:instrText xml:space="preserve"> PAGEREF _Toc201740545 \h </w:instrText>
            </w:r>
            <w:r>
              <w:rPr>
                <w:noProof/>
                <w:webHidden/>
              </w:rPr>
            </w:r>
            <w:r>
              <w:rPr>
                <w:noProof/>
                <w:webHidden/>
              </w:rPr>
              <w:fldChar w:fldCharType="separate"/>
            </w:r>
            <w:r>
              <w:rPr>
                <w:noProof/>
                <w:webHidden/>
              </w:rPr>
              <w:t>18</w:t>
            </w:r>
            <w:r>
              <w:rPr>
                <w:noProof/>
                <w:webHidden/>
              </w:rPr>
              <w:fldChar w:fldCharType="end"/>
            </w:r>
          </w:hyperlink>
        </w:p>
        <w:p w14:paraId="76D1E79F" w14:textId="4E06B427" w:rsidR="00DA7155" w:rsidRDefault="00DA7155">
          <w:pPr>
            <w:pStyle w:val="INNH2"/>
            <w:tabs>
              <w:tab w:val="left" w:pos="96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01740546" w:history="1">
            <w:r w:rsidRPr="007978B8">
              <w:rPr>
                <w:rStyle w:val="Hyperkobling"/>
                <w:rFonts w:cstheme="minorHAnsi"/>
                <w:noProof/>
              </w:rPr>
              <w:t>C.1</w:t>
            </w:r>
            <w:r>
              <w:rPr>
                <w:rFonts w:asciiTheme="minorHAnsi" w:eastAsiaTheme="minorEastAsia" w:hAnsiTheme="minorHAnsi" w:cstheme="minorBidi"/>
                <w:noProof/>
                <w:kern w:val="2"/>
                <w:sz w:val="24"/>
                <w:szCs w:val="24"/>
                <w:lang w:eastAsia="nb-NO"/>
                <w14:ligatures w14:val="standardContextual"/>
              </w:rPr>
              <w:tab/>
            </w:r>
            <w:r w:rsidRPr="007978B8">
              <w:rPr>
                <w:rStyle w:val="Hyperkobling"/>
                <w:rFonts w:cstheme="minorHAnsi"/>
                <w:noProof/>
              </w:rPr>
              <w:t>Tekniske rammebetingelser</w:t>
            </w:r>
            <w:r>
              <w:rPr>
                <w:noProof/>
                <w:webHidden/>
              </w:rPr>
              <w:tab/>
            </w:r>
            <w:r>
              <w:rPr>
                <w:noProof/>
                <w:webHidden/>
              </w:rPr>
              <w:fldChar w:fldCharType="begin"/>
            </w:r>
            <w:r>
              <w:rPr>
                <w:noProof/>
                <w:webHidden/>
              </w:rPr>
              <w:instrText xml:space="preserve"> PAGEREF _Toc201740546 \h </w:instrText>
            </w:r>
            <w:r>
              <w:rPr>
                <w:noProof/>
                <w:webHidden/>
              </w:rPr>
            </w:r>
            <w:r>
              <w:rPr>
                <w:noProof/>
                <w:webHidden/>
              </w:rPr>
              <w:fldChar w:fldCharType="separate"/>
            </w:r>
            <w:r>
              <w:rPr>
                <w:noProof/>
                <w:webHidden/>
              </w:rPr>
              <w:t>18</w:t>
            </w:r>
            <w:r>
              <w:rPr>
                <w:noProof/>
                <w:webHidden/>
              </w:rPr>
              <w:fldChar w:fldCharType="end"/>
            </w:r>
          </w:hyperlink>
        </w:p>
        <w:p w14:paraId="6DAFC82E" w14:textId="383A6A1C" w:rsidR="00DA7155" w:rsidRDefault="00DA7155">
          <w:pPr>
            <w:pStyle w:val="INNH3"/>
            <w:tabs>
              <w:tab w:val="left" w:pos="144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01740547" w:history="1">
            <w:r w:rsidRPr="007978B8">
              <w:rPr>
                <w:rStyle w:val="Hyperkobling"/>
                <w:rFonts w:cstheme="minorHAnsi"/>
                <w:noProof/>
                <w14:scene3d>
                  <w14:camera w14:prst="orthographicFront"/>
                  <w14:lightRig w14:rig="threePt" w14:dir="t">
                    <w14:rot w14:lat="0" w14:lon="0" w14:rev="0"/>
                  </w14:lightRig>
                </w14:scene3d>
              </w:rPr>
              <w:t>C.1.1</w:t>
            </w:r>
            <w:r>
              <w:rPr>
                <w:rFonts w:asciiTheme="minorHAnsi" w:eastAsiaTheme="minorEastAsia" w:hAnsiTheme="minorHAnsi" w:cstheme="minorBidi"/>
                <w:noProof/>
                <w:kern w:val="2"/>
                <w:sz w:val="24"/>
                <w:szCs w:val="24"/>
                <w:lang w:eastAsia="nb-NO"/>
                <w14:ligatures w14:val="standardContextual"/>
              </w:rPr>
              <w:tab/>
            </w:r>
            <w:r w:rsidRPr="007978B8">
              <w:rPr>
                <w:rStyle w:val="Hyperkobling"/>
                <w:rFonts w:cstheme="minorHAnsi"/>
                <w:noProof/>
              </w:rPr>
              <w:t>Ytre miljø</w:t>
            </w:r>
            <w:r>
              <w:rPr>
                <w:noProof/>
                <w:webHidden/>
              </w:rPr>
              <w:tab/>
            </w:r>
            <w:r>
              <w:rPr>
                <w:noProof/>
                <w:webHidden/>
              </w:rPr>
              <w:fldChar w:fldCharType="begin"/>
            </w:r>
            <w:r>
              <w:rPr>
                <w:noProof/>
                <w:webHidden/>
              </w:rPr>
              <w:instrText xml:space="preserve"> PAGEREF _Toc201740547 \h </w:instrText>
            </w:r>
            <w:r>
              <w:rPr>
                <w:noProof/>
                <w:webHidden/>
              </w:rPr>
            </w:r>
            <w:r>
              <w:rPr>
                <w:noProof/>
                <w:webHidden/>
              </w:rPr>
              <w:fldChar w:fldCharType="separate"/>
            </w:r>
            <w:r>
              <w:rPr>
                <w:noProof/>
                <w:webHidden/>
              </w:rPr>
              <w:t>18</w:t>
            </w:r>
            <w:r>
              <w:rPr>
                <w:noProof/>
                <w:webHidden/>
              </w:rPr>
              <w:fldChar w:fldCharType="end"/>
            </w:r>
          </w:hyperlink>
        </w:p>
        <w:p w14:paraId="0B9F6BA6" w14:textId="508E0425" w:rsidR="00DA7155" w:rsidRDefault="00DA7155">
          <w:pPr>
            <w:pStyle w:val="INNH2"/>
            <w:tabs>
              <w:tab w:val="left" w:pos="96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01740548" w:history="1">
            <w:r w:rsidRPr="007978B8">
              <w:rPr>
                <w:rStyle w:val="Hyperkobling"/>
                <w:rFonts w:cstheme="minorHAnsi"/>
                <w:noProof/>
              </w:rPr>
              <w:t>C.2</w:t>
            </w:r>
            <w:r>
              <w:rPr>
                <w:rFonts w:asciiTheme="minorHAnsi" w:eastAsiaTheme="minorEastAsia" w:hAnsiTheme="minorHAnsi" w:cstheme="minorBidi"/>
                <w:noProof/>
                <w:kern w:val="2"/>
                <w:sz w:val="24"/>
                <w:szCs w:val="24"/>
                <w:lang w:eastAsia="nb-NO"/>
                <w14:ligatures w14:val="standardContextual"/>
              </w:rPr>
              <w:tab/>
            </w:r>
            <w:r w:rsidRPr="007978B8">
              <w:rPr>
                <w:rStyle w:val="Hyperkobling"/>
                <w:rFonts w:cstheme="minorHAnsi"/>
                <w:noProof/>
              </w:rPr>
              <w:t>Tekniske dokumenter</w:t>
            </w:r>
            <w:r>
              <w:rPr>
                <w:noProof/>
                <w:webHidden/>
              </w:rPr>
              <w:tab/>
            </w:r>
            <w:r>
              <w:rPr>
                <w:noProof/>
                <w:webHidden/>
              </w:rPr>
              <w:fldChar w:fldCharType="begin"/>
            </w:r>
            <w:r>
              <w:rPr>
                <w:noProof/>
                <w:webHidden/>
              </w:rPr>
              <w:instrText xml:space="preserve"> PAGEREF _Toc201740548 \h </w:instrText>
            </w:r>
            <w:r>
              <w:rPr>
                <w:noProof/>
                <w:webHidden/>
              </w:rPr>
            </w:r>
            <w:r>
              <w:rPr>
                <w:noProof/>
                <w:webHidden/>
              </w:rPr>
              <w:fldChar w:fldCharType="separate"/>
            </w:r>
            <w:r>
              <w:rPr>
                <w:noProof/>
                <w:webHidden/>
              </w:rPr>
              <w:t>18</w:t>
            </w:r>
            <w:r>
              <w:rPr>
                <w:noProof/>
                <w:webHidden/>
              </w:rPr>
              <w:fldChar w:fldCharType="end"/>
            </w:r>
          </w:hyperlink>
        </w:p>
        <w:p w14:paraId="7DF1782C" w14:textId="425018C6" w:rsidR="00DA7155" w:rsidRDefault="00DA7155">
          <w:pPr>
            <w:pStyle w:val="INNH1"/>
            <w:tabs>
              <w:tab w:val="left" w:pos="72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01740549" w:history="1">
            <w:r w:rsidRPr="007978B8">
              <w:rPr>
                <w:rStyle w:val="Hyperkobling"/>
                <w:rFonts w:cstheme="minorHAnsi"/>
                <w:noProof/>
              </w:rPr>
              <w:t>D.</w:t>
            </w:r>
            <w:r>
              <w:rPr>
                <w:rFonts w:asciiTheme="minorHAnsi" w:eastAsiaTheme="minorEastAsia" w:hAnsiTheme="minorHAnsi" w:cstheme="minorBidi"/>
                <w:noProof/>
                <w:kern w:val="2"/>
                <w:sz w:val="24"/>
                <w:szCs w:val="24"/>
                <w:lang w:eastAsia="nb-NO"/>
                <w14:ligatures w14:val="standardContextual"/>
              </w:rPr>
              <w:tab/>
            </w:r>
            <w:r w:rsidRPr="007978B8">
              <w:rPr>
                <w:rStyle w:val="Hyperkobling"/>
                <w:rFonts w:cstheme="minorHAnsi"/>
                <w:noProof/>
              </w:rPr>
              <w:t>KRAV TIL BYGGEPROSESSEN</w:t>
            </w:r>
            <w:r>
              <w:rPr>
                <w:noProof/>
                <w:webHidden/>
              </w:rPr>
              <w:tab/>
            </w:r>
            <w:r>
              <w:rPr>
                <w:noProof/>
                <w:webHidden/>
              </w:rPr>
              <w:fldChar w:fldCharType="begin"/>
            </w:r>
            <w:r>
              <w:rPr>
                <w:noProof/>
                <w:webHidden/>
              </w:rPr>
              <w:instrText xml:space="preserve"> PAGEREF _Toc201740549 \h </w:instrText>
            </w:r>
            <w:r>
              <w:rPr>
                <w:noProof/>
                <w:webHidden/>
              </w:rPr>
            </w:r>
            <w:r>
              <w:rPr>
                <w:noProof/>
                <w:webHidden/>
              </w:rPr>
              <w:fldChar w:fldCharType="separate"/>
            </w:r>
            <w:r>
              <w:rPr>
                <w:noProof/>
                <w:webHidden/>
              </w:rPr>
              <w:t>19</w:t>
            </w:r>
            <w:r>
              <w:rPr>
                <w:noProof/>
                <w:webHidden/>
              </w:rPr>
              <w:fldChar w:fldCharType="end"/>
            </w:r>
          </w:hyperlink>
        </w:p>
        <w:p w14:paraId="339C2B05" w14:textId="6400FFB8" w:rsidR="00DA7155" w:rsidRDefault="00DA7155">
          <w:pPr>
            <w:pStyle w:val="INNH2"/>
            <w:tabs>
              <w:tab w:val="left" w:pos="96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01740550" w:history="1">
            <w:r w:rsidRPr="007978B8">
              <w:rPr>
                <w:rStyle w:val="Hyperkobling"/>
                <w:rFonts w:cstheme="minorHAnsi"/>
                <w:noProof/>
              </w:rPr>
              <w:t>D.1</w:t>
            </w:r>
            <w:r>
              <w:rPr>
                <w:rFonts w:asciiTheme="minorHAnsi" w:eastAsiaTheme="minorEastAsia" w:hAnsiTheme="minorHAnsi" w:cstheme="minorBidi"/>
                <w:noProof/>
                <w:kern w:val="2"/>
                <w:sz w:val="24"/>
                <w:szCs w:val="24"/>
                <w:lang w:eastAsia="nb-NO"/>
                <w14:ligatures w14:val="standardContextual"/>
              </w:rPr>
              <w:tab/>
            </w:r>
            <w:r w:rsidRPr="007978B8">
              <w:rPr>
                <w:rStyle w:val="Hyperkobling"/>
                <w:rFonts w:cstheme="minorHAnsi"/>
                <w:noProof/>
              </w:rPr>
              <w:t>Administrative rutiner</w:t>
            </w:r>
            <w:r>
              <w:rPr>
                <w:noProof/>
                <w:webHidden/>
              </w:rPr>
              <w:tab/>
            </w:r>
            <w:r>
              <w:rPr>
                <w:noProof/>
                <w:webHidden/>
              </w:rPr>
              <w:fldChar w:fldCharType="begin"/>
            </w:r>
            <w:r>
              <w:rPr>
                <w:noProof/>
                <w:webHidden/>
              </w:rPr>
              <w:instrText xml:space="preserve"> PAGEREF _Toc201740550 \h </w:instrText>
            </w:r>
            <w:r>
              <w:rPr>
                <w:noProof/>
                <w:webHidden/>
              </w:rPr>
            </w:r>
            <w:r>
              <w:rPr>
                <w:noProof/>
                <w:webHidden/>
              </w:rPr>
              <w:fldChar w:fldCharType="separate"/>
            </w:r>
            <w:r>
              <w:rPr>
                <w:noProof/>
                <w:webHidden/>
              </w:rPr>
              <w:t>19</w:t>
            </w:r>
            <w:r>
              <w:rPr>
                <w:noProof/>
                <w:webHidden/>
              </w:rPr>
              <w:fldChar w:fldCharType="end"/>
            </w:r>
          </w:hyperlink>
        </w:p>
        <w:p w14:paraId="092B1C30" w14:textId="7E1F9941" w:rsidR="00DA7155" w:rsidRDefault="00DA7155">
          <w:pPr>
            <w:pStyle w:val="INNH3"/>
            <w:tabs>
              <w:tab w:val="left" w:pos="144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01740551" w:history="1">
            <w:r w:rsidRPr="007978B8">
              <w:rPr>
                <w:rStyle w:val="Hyperkobling"/>
                <w:rFonts w:cstheme="minorHAnsi"/>
                <w:noProof/>
                <w14:scene3d>
                  <w14:camera w14:prst="orthographicFront"/>
                  <w14:lightRig w14:rig="threePt" w14:dir="t">
                    <w14:rot w14:lat="0" w14:lon="0" w14:rev="0"/>
                  </w14:lightRig>
                </w14:scene3d>
              </w:rPr>
              <w:t>D.1.1</w:t>
            </w:r>
            <w:r>
              <w:rPr>
                <w:rFonts w:asciiTheme="minorHAnsi" w:eastAsiaTheme="minorEastAsia" w:hAnsiTheme="minorHAnsi" w:cstheme="minorBidi"/>
                <w:noProof/>
                <w:kern w:val="2"/>
                <w:sz w:val="24"/>
                <w:szCs w:val="24"/>
                <w:lang w:eastAsia="nb-NO"/>
                <w14:ligatures w14:val="standardContextual"/>
              </w:rPr>
              <w:tab/>
            </w:r>
            <w:r w:rsidRPr="007978B8">
              <w:rPr>
                <w:rStyle w:val="Hyperkobling"/>
                <w:rFonts w:cstheme="minorHAnsi"/>
                <w:noProof/>
              </w:rPr>
              <w:t>Møter</w:t>
            </w:r>
            <w:r>
              <w:rPr>
                <w:noProof/>
                <w:webHidden/>
              </w:rPr>
              <w:tab/>
            </w:r>
            <w:r>
              <w:rPr>
                <w:noProof/>
                <w:webHidden/>
              </w:rPr>
              <w:fldChar w:fldCharType="begin"/>
            </w:r>
            <w:r>
              <w:rPr>
                <w:noProof/>
                <w:webHidden/>
              </w:rPr>
              <w:instrText xml:space="preserve"> PAGEREF _Toc201740551 \h </w:instrText>
            </w:r>
            <w:r>
              <w:rPr>
                <w:noProof/>
                <w:webHidden/>
              </w:rPr>
            </w:r>
            <w:r>
              <w:rPr>
                <w:noProof/>
                <w:webHidden/>
              </w:rPr>
              <w:fldChar w:fldCharType="separate"/>
            </w:r>
            <w:r>
              <w:rPr>
                <w:noProof/>
                <w:webHidden/>
              </w:rPr>
              <w:t>19</w:t>
            </w:r>
            <w:r>
              <w:rPr>
                <w:noProof/>
                <w:webHidden/>
              </w:rPr>
              <w:fldChar w:fldCharType="end"/>
            </w:r>
          </w:hyperlink>
        </w:p>
        <w:p w14:paraId="55E507D9" w14:textId="55C7DC15" w:rsidR="00DA7155" w:rsidRDefault="00DA7155">
          <w:pPr>
            <w:pStyle w:val="INNH3"/>
            <w:tabs>
              <w:tab w:val="left" w:pos="144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01740552" w:history="1">
            <w:r w:rsidRPr="007978B8">
              <w:rPr>
                <w:rStyle w:val="Hyperkobling"/>
                <w:rFonts w:cstheme="minorHAnsi"/>
                <w:noProof/>
                <w14:scene3d>
                  <w14:camera w14:prst="orthographicFront"/>
                  <w14:lightRig w14:rig="threePt" w14:dir="t">
                    <w14:rot w14:lat="0" w14:lon="0" w14:rev="0"/>
                  </w14:lightRig>
                </w14:scene3d>
              </w:rPr>
              <w:t>D.1.2</w:t>
            </w:r>
            <w:r>
              <w:rPr>
                <w:rFonts w:asciiTheme="minorHAnsi" w:eastAsiaTheme="minorEastAsia" w:hAnsiTheme="minorHAnsi" w:cstheme="minorBidi"/>
                <w:noProof/>
                <w:kern w:val="2"/>
                <w:sz w:val="24"/>
                <w:szCs w:val="24"/>
                <w:lang w:eastAsia="nb-NO"/>
                <w14:ligatures w14:val="standardContextual"/>
              </w:rPr>
              <w:tab/>
            </w:r>
            <w:r w:rsidRPr="007978B8">
              <w:rPr>
                <w:rStyle w:val="Hyperkobling"/>
                <w:rFonts w:cstheme="minorHAnsi"/>
                <w:noProof/>
              </w:rPr>
              <w:t>Faktureringsrutiner</w:t>
            </w:r>
            <w:r>
              <w:rPr>
                <w:noProof/>
                <w:webHidden/>
              </w:rPr>
              <w:tab/>
            </w:r>
            <w:r>
              <w:rPr>
                <w:noProof/>
                <w:webHidden/>
              </w:rPr>
              <w:fldChar w:fldCharType="begin"/>
            </w:r>
            <w:r>
              <w:rPr>
                <w:noProof/>
                <w:webHidden/>
              </w:rPr>
              <w:instrText xml:space="preserve"> PAGEREF _Toc201740552 \h </w:instrText>
            </w:r>
            <w:r>
              <w:rPr>
                <w:noProof/>
                <w:webHidden/>
              </w:rPr>
            </w:r>
            <w:r>
              <w:rPr>
                <w:noProof/>
                <w:webHidden/>
              </w:rPr>
              <w:fldChar w:fldCharType="separate"/>
            </w:r>
            <w:r>
              <w:rPr>
                <w:noProof/>
                <w:webHidden/>
              </w:rPr>
              <w:t>19</w:t>
            </w:r>
            <w:r>
              <w:rPr>
                <w:noProof/>
                <w:webHidden/>
              </w:rPr>
              <w:fldChar w:fldCharType="end"/>
            </w:r>
          </w:hyperlink>
        </w:p>
        <w:p w14:paraId="4E6AE254" w14:textId="5E592726" w:rsidR="00DA7155" w:rsidRDefault="00DA7155">
          <w:pPr>
            <w:pStyle w:val="INNH2"/>
            <w:tabs>
              <w:tab w:val="left" w:pos="96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01740553" w:history="1">
            <w:r w:rsidRPr="007978B8">
              <w:rPr>
                <w:rStyle w:val="Hyperkobling"/>
                <w:rFonts w:cstheme="minorHAnsi"/>
                <w:noProof/>
              </w:rPr>
              <w:t>D.2</w:t>
            </w:r>
            <w:r>
              <w:rPr>
                <w:rFonts w:asciiTheme="minorHAnsi" w:eastAsiaTheme="minorEastAsia" w:hAnsiTheme="minorHAnsi" w:cstheme="minorBidi"/>
                <w:noProof/>
                <w:kern w:val="2"/>
                <w:sz w:val="24"/>
                <w:szCs w:val="24"/>
                <w:lang w:eastAsia="nb-NO"/>
                <w14:ligatures w14:val="standardContextual"/>
              </w:rPr>
              <w:tab/>
            </w:r>
            <w:r w:rsidRPr="007978B8">
              <w:rPr>
                <w:rStyle w:val="Hyperkobling"/>
                <w:rFonts w:cstheme="minorHAnsi"/>
                <w:noProof/>
              </w:rPr>
              <w:t>Kvalitetssikring</w:t>
            </w:r>
            <w:r>
              <w:rPr>
                <w:noProof/>
                <w:webHidden/>
              </w:rPr>
              <w:tab/>
            </w:r>
            <w:r>
              <w:rPr>
                <w:noProof/>
                <w:webHidden/>
              </w:rPr>
              <w:fldChar w:fldCharType="begin"/>
            </w:r>
            <w:r>
              <w:rPr>
                <w:noProof/>
                <w:webHidden/>
              </w:rPr>
              <w:instrText xml:space="preserve"> PAGEREF _Toc201740553 \h </w:instrText>
            </w:r>
            <w:r>
              <w:rPr>
                <w:noProof/>
                <w:webHidden/>
              </w:rPr>
            </w:r>
            <w:r>
              <w:rPr>
                <w:noProof/>
                <w:webHidden/>
              </w:rPr>
              <w:fldChar w:fldCharType="separate"/>
            </w:r>
            <w:r>
              <w:rPr>
                <w:noProof/>
                <w:webHidden/>
              </w:rPr>
              <w:t>19</w:t>
            </w:r>
            <w:r>
              <w:rPr>
                <w:noProof/>
                <w:webHidden/>
              </w:rPr>
              <w:fldChar w:fldCharType="end"/>
            </w:r>
          </w:hyperlink>
        </w:p>
        <w:p w14:paraId="757989D4" w14:textId="313A5F02" w:rsidR="00DA7155" w:rsidRDefault="00DA7155">
          <w:pPr>
            <w:pStyle w:val="INNH3"/>
            <w:tabs>
              <w:tab w:val="left" w:pos="144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01740554" w:history="1">
            <w:r w:rsidRPr="007978B8">
              <w:rPr>
                <w:rStyle w:val="Hyperkobling"/>
                <w:rFonts w:cstheme="minorHAnsi"/>
                <w:noProof/>
                <w14:scene3d>
                  <w14:camera w14:prst="orthographicFront"/>
                  <w14:lightRig w14:rig="threePt" w14:dir="t">
                    <w14:rot w14:lat="0" w14:lon="0" w14:rev="0"/>
                  </w14:lightRig>
                </w14:scene3d>
              </w:rPr>
              <w:t>D.2.1</w:t>
            </w:r>
            <w:r>
              <w:rPr>
                <w:rFonts w:asciiTheme="minorHAnsi" w:eastAsiaTheme="minorEastAsia" w:hAnsiTheme="minorHAnsi" w:cstheme="minorBidi"/>
                <w:noProof/>
                <w:kern w:val="2"/>
                <w:sz w:val="24"/>
                <w:szCs w:val="24"/>
                <w:lang w:eastAsia="nb-NO"/>
                <w14:ligatures w14:val="standardContextual"/>
              </w:rPr>
              <w:tab/>
            </w:r>
            <w:r w:rsidRPr="007978B8">
              <w:rPr>
                <w:rStyle w:val="Hyperkobling"/>
                <w:rFonts w:cstheme="minorHAnsi"/>
                <w:noProof/>
              </w:rPr>
              <w:t>Kvalitetsplan</w:t>
            </w:r>
            <w:r>
              <w:rPr>
                <w:noProof/>
                <w:webHidden/>
              </w:rPr>
              <w:tab/>
            </w:r>
            <w:r>
              <w:rPr>
                <w:noProof/>
                <w:webHidden/>
              </w:rPr>
              <w:fldChar w:fldCharType="begin"/>
            </w:r>
            <w:r>
              <w:rPr>
                <w:noProof/>
                <w:webHidden/>
              </w:rPr>
              <w:instrText xml:space="preserve"> PAGEREF _Toc201740554 \h </w:instrText>
            </w:r>
            <w:r>
              <w:rPr>
                <w:noProof/>
                <w:webHidden/>
              </w:rPr>
            </w:r>
            <w:r>
              <w:rPr>
                <w:noProof/>
                <w:webHidden/>
              </w:rPr>
              <w:fldChar w:fldCharType="separate"/>
            </w:r>
            <w:r>
              <w:rPr>
                <w:noProof/>
                <w:webHidden/>
              </w:rPr>
              <w:t>19</w:t>
            </w:r>
            <w:r>
              <w:rPr>
                <w:noProof/>
                <w:webHidden/>
              </w:rPr>
              <w:fldChar w:fldCharType="end"/>
            </w:r>
          </w:hyperlink>
        </w:p>
        <w:p w14:paraId="52A977A3" w14:textId="038D6574" w:rsidR="00DA7155" w:rsidRDefault="00DA7155">
          <w:pPr>
            <w:pStyle w:val="INNH3"/>
            <w:tabs>
              <w:tab w:val="left" w:pos="144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01740555" w:history="1">
            <w:r w:rsidRPr="007978B8">
              <w:rPr>
                <w:rStyle w:val="Hyperkobling"/>
                <w:rFonts w:cstheme="minorHAnsi"/>
                <w:noProof/>
                <w14:scene3d>
                  <w14:camera w14:prst="orthographicFront"/>
                  <w14:lightRig w14:rig="threePt" w14:dir="t">
                    <w14:rot w14:lat="0" w14:lon="0" w14:rev="0"/>
                  </w14:lightRig>
                </w14:scene3d>
              </w:rPr>
              <w:t>D.2.2</w:t>
            </w:r>
            <w:r>
              <w:rPr>
                <w:rFonts w:asciiTheme="minorHAnsi" w:eastAsiaTheme="minorEastAsia" w:hAnsiTheme="minorHAnsi" w:cstheme="minorBidi"/>
                <w:noProof/>
                <w:kern w:val="2"/>
                <w:sz w:val="24"/>
                <w:szCs w:val="24"/>
                <w:lang w:eastAsia="nb-NO"/>
                <w14:ligatures w14:val="standardContextual"/>
              </w:rPr>
              <w:tab/>
            </w:r>
            <w:r w:rsidRPr="007978B8">
              <w:rPr>
                <w:rStyle w:val="Hyperkobling"/>
                <w:rFonts w:cstheme="minorHAnsi"/>
                <w:noProof/>
              </w:rPr>
              <w:t>Kontroll og kontrollplaner</w:t>
            </w:r>
            <w:r>
              <w:rPr>
                <w:noProof/>
                <w:webHidden/>
              </w:rPr>
              <w:tab/>
            </w:r>
            <w:r>
              <w:rPr>
                <w:noProof/>
                <w:webHidden/>
              </w:rPr>
              <w:fldChar w:fldCharType="begin"/>
            </w:r>
            <w:r>
              <w:rPr>
                <w:noProof/>
                <w:webHidden/>
              </w:rPr>
              <w:instrText xml:space="preserve"> PAGEREF _Toc201740555 \h </w:instrText>
            </w:r>
            <w:r>
              <w:rPr>
                <w:noProof/>
                <w:webHidden/>
              </w:rPr>
            </w:r>
            <w:r>
              <w:rPr>
                <w:noProof/>
                <w:webHidden/>
              </w:rPr>
              <w:fldChar w:fldCharType="separate"/>
            </w:r>
            <w:r>
              <w:rPr>
                <w:noProof/>
                <w:webHidden/>
              </w:rPr>
              <w:t>20</w:t>
            </w:r>
            <w:r>
              <w:rPr>
                <w:noProof/>
                <w:webHidden/>
              </w:rPr>
              <w:fldChar w:fldCharType="end"/>
            </w:r>
          </w:hyperlink>
        </w:p>
        <w:p w14:paraId="4A5F782A" w14:textId="7560A615" w:rsidR="00DA7155" w:rsidRDefault="00DA7155">
          <w:pPr>
            <w:pStyle w:val="INNH3"/>
            <w:tabs>
              <w:tab w:val="left" w:pos="144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01740556" w:history="1">
            <w:r w:rsidRPr="007978B8">
              <w:rPr>
                <w:rStyle w:val="Hyperkobling"/>
                <w:rFonts w:cstheme="minorHAnsi"/>
                <w:noProof/>
                <w14:scene3d>
                  <w14:camera w14:prst="orthographicFront"/>
                  <w14:lightRig w14:rig="threePt" w14:dir="t">
                    <w14:rot w14:lat="0" w14:lon="0" w14:rev="0"/>
                  </w14:lightRig>
                </w14:scene3d>
              </w:rPr>
              <w:t>D.2.3</w:t>
            </w:r>
            <w:r>
              <w:rPr>
                <w:rFonts w:asciiTheme="minorHAnsi" w:eastAsiaTheme="minorEastAsia" w:hAnsiTheme="minorHAnsi" w:cstheme="minorBidi"/>
                <w:noProof/>
                <w:kern w:val="2"/>
                <w:sz w:val="24"/>
                <w:szCs w:val="24"/>
                <w:lang w:eastAsia="nb-NO"/>
                <w14:ligatures w14:val="standardContextual"/>
              </w:rPr>
              <w:tab/>
            </w:r>
            <w:r w:rsidRPr="007978B8">
              <w:rPr>
                <w:rStyle w:val="Hyperkobling"/>
                <w:rFonts w:cstheme="minorHAnsi"/>
                <w:noProof/>
              </w:rPr>
              <w:t>Planlegging</w:t>
            </w:r>
            <w:r>
              <w:rPr>
                <w:noProof/>
                <w:webHidden/>
              </w:rPr>
              <w:tab/>
            </w:r>
            <w:r>
              <w:rPr>
                <w:noProof/>
                <w:webHidden/>
              </w:rPr>
              <w:fldChar w:fldCharType="begin"/>
            </w:r>
            <w:r>
              <w:rPr>
                <w:noProof/>
                <w:webHidden/>
              </w:rPr>
              <w:instrText xml:space="preserve"> PAGEREF _Toc201740556 \h </w:instrText>
            </w:r>
            <w:r>
              <w:rPr>
                <w:noProof/>
                <w:webHidden/>
              </w:rPr>
            </w:r>
            <w:r>
              <w:rPr>
                <w:noProof/>
                <w:webHidden/>
              </w:rPr>
              <w:fldChar w:fldCharType="separate"/>
            </w:r>
            <w:r>
              <w:rPr>
                <w:noProof/>
                <w:webHidden/>
              </w:rPr>
              <w:t>20</w:t>
            </w:r>
            <w:r>
              <w:rPr>
                <w:noProof/>
                <w:webHidden/>
              </w:rPr>
              <w:fldChar w:fldCharType="end"/>
            </w:r>
          </w:hyperlink>
        </w:p>
        <w:p w14:paraId="4B91B5D4" w14:textId="340C77B6" w:rsidR="00DA7155" w:rsidRDefault="00DA7155">
          <w:pPr>
            <w:pStyle w:val="INNH2"/>
            <w:tabs>
              <w:tab w:val="left" w:pos="96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01740557" w:history="1">
            <w:r w:rsidRPr="007978B8">
              <w:rPr>
                <w:rStyle w:val="Hyperkobling"/>
                <w:rFonts w:cstheme="minorHAnsi"/>
                <w:noProof/>
              </w:rPr>
              <w:t>D.3</w:t>
            </w:r>
            <w:r>
              <w:rPr>
                <w:rFonts w:asciiTheme="minorHAnsi" w:eastAsiaTheme="minorEastAsia" w:hAnsiTheme="minorHAnsi" w:cstheme="minorBidi"/>
                <w:noProof/>
                <w:kern w:val="2"/>
                <w:sz w:val="24"/>
                <w:szCs w:val="24"/>
                <w:lang w:eastAsia="nb-NO"/>
                <w14:ligatures w14:val="standardContextual"/>
              </w:rPr>
              <w:tab/>
            </w:r>
            <w:r w:rsidRPr="007978B8">
              <w:rPr>
                <w:rStyle w:val="Hyperkobling"/>
                <w:rFonts w:cstheme="minorHAnsi"/>
                <w:noProof/>
              </w:rPr>
              <w:t>Sikkerhet, helse og Arbeidsmiljø (SHA)</w:t>
            </w:r>
            <w:r>
              <w:rPr>
                <w:noProof/>
                <w:webHidden/>
              </w:rPr>
              <w:tab/>
            </w:r>
            <w:r>
              <w:rPr>
                <w:noProof/>
                <w:webHidden/>
              </w:rPr>
              <w:fldChar w:fldCharType="begin"/>
            </w:r>
            <w:r>
              <w:rPr>
                <w:noProof/>
                <w:webHidden/>
              </w:rPr>
              <w:instrText xml:space="preserve"> PAGEREF _Toc201740557 \h </w:instrText>
            </w:r>
            <w:r>
              <w:rPr>
                <w:noProof/>
                <w:webHidden/>
              </w:rPr>
            </w:r>
            <w:r>
              <w:rPr>
                <w:noProof/>
                <w:webHidden/>
              </w:rPr>
              <w:fldChar w:fldCharType="separate"/>
            </w:r>
            <w:r>
              <w:rPr>
                <w:noProof/>
                <w:webHidden/>
              </w:rPr>
              <w:t>20</w:t>
            </w:r>
            <w:r>
              <w:rPr>
                <w:noProof/>
                <w:webHidden/>
              </w:rPr>
              <w:fldChar w:fldCharType="end"/>
            </w:r>
          </w:hyperlink>
        </w:p>
        <w:p w14:paraId="2FF9664D" w14:textId="4731641E" w:rsidR="00DA7155" w:rsidRDefault="00DA7155">
          <w:pPr>
            <w:pStyle w:val="INNH2"/>
            <w:tabs>
              <w:tab w:val="left" w:pos="96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01740558" w:history="1">
            <w:r w:rsidRPr="007978B8">
              <w:rPr>
                <w:rStyle w:val="Hyperkobling"/>
                <w:rFonts w:cstheme="minorHAnsi"/>
                <w:noProof/>
              </w:rPr>
              <w:t>D.4</w:t>
            </w:r>
            <w:r>
              <w:rPr>
                <w:rFonts w:asciiTheme="minorHAnsi" w:eastAsiaTheme="minorEastAsia" w:hAnsiTheme="minorHAnsi" w:cstheme="minorBidi"/>
                <w:noProof/>
                <w:kern w:val="2"/>
                <w:sz w:val="24"/>
                <w:szCs w:val="24"/>
                <w:lang w:eastAsia="nb-NO"/>
                <w14:ligatures w14:val="standardContextual"/>
              </w:rPr>
              <w:tab/>
            </w:r>
            <w:r w:rsidRPr="007978B8">
              <w:rPr>
                <w:rStyle w:val="Hyperkobling"/>
                <w:rFonts w:cstheme="minorHAnsi"/>
                <w:noProof/>
              </w:rPr>
              <w:t>Øvrige krav til byggeprosessen</w:t>
            </w:r>
            <w:r>
              <w:rPr>
                <w:noProof/>
                <w:webHidden/>
              </w:rPr>
              <w:tab/>
            </w:r>
            <w:r>
              <w:rPr>
                <w:noProof/>
                <w:webHidden/>
              </w:rPr>
              <w:fldChar w:fldCharType="begin"/>
            </w:r>
            <w:r>
              <w:rPr>
                <w:noProof/>
                <w:webHidden/>
              </w:rPr>
              <w:instrText xml:space="preserve"> PAGEREF _Toc201740558 \h </w:instrText>
            </w:r>
            <w:r>
              <w:rPr>
                <w:noProof/>
                <w:webHidden/>
              </w:rPr>
            </w:r>
            <w:r>
              <w:rPr>
                <w:noProof/>
                <w:webHidden/>
              </w:rPr>
              <w:fldChar w:fldCharType="separate"/>
            </w:r>
            <w:r>
              <w:rPr>
                <w:noProof/>
                <w:webHidden/>
              </w:rPr>
              <w:t>20</w:t>
            </w:r>
            <w:r>
              <w:rPr>
                <w:noProof/>
                <w:webHidden/>
              </w:rPr>
              <w:fldChar w:fldCharType="end"/>
            </w:r>
          </w:hyperlink>
        </w:p>
        <w:p w14:paraId="0DD65B1D" w14:textId="7B278B94" w:rsidR="00DA7155" w:rsidRDefault="00DA7155">
          <w:pPr>
            <w:pStyle w:val="INNH3"/>
            <w:tabs>
              <w:tab w:val="left" w:pos="144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01740559" w:history="1">
            <w:r w:rsidRPr="007978B8">
              <w:rPr>
                <w:rStyle w:val="Hyperkobling"/>
                <w:rFonts w:cstheme="minorHAnsi"/>
                <w:noProof/>
                <w14:scene3d>
                  <w14:camera w14:prst="orthographicFront"/>
                  <w14:lightRig w14:rig="threePt" w14:dir="t">
                    <w14:rot w14:lat="0" w14:lon="0" w14:rev="0"/>
                  </w14:lightRig>
                </w14:scene3d>
              </w:rPr>
              <w:t>D.4.1</w:t>
            </w:r>
            <w:r>
              <w:rPr>
                <w:rFonts w:asciiTheme="minorHAnsi" w:eastAsiaTheme="minorEastAsia" w:hAnsiTheme="minorHAnsi" w:cstheme="minorBidi"/>
                <w:noProof/>
                <w:kern w:val="2"/>
                <w:sz w:val="24"/>
                <w:szCs w:val="24"/>
                <w:lang w:eastAsia="nb-NO"/>
                <w14:ligatures w14:val="standardContextual"/>
              </w:rPr>
              <w:tab/>
            </w:r>
            <w:r w:rsidRPr="007978B8">
              <w:rPr>
                <w:rStyle w:val="Hyperkobling"/>
                <w:rFonts w:cstheme="minorHAnsi"/>
                <w:noProof/>
              </w:rPr>
              <w:t>Dokumentasjon</w:t>
            </w:r>
            <w:r>
              <w:rPr>
                <w:noProof/>
                <w:webHidden/>
              </w:rPr>
              <w:tab/>
            </w:r>
            <w:r>
              <w:rPr>
                <w:noProof/>
                <w:webHidden/>
              </w:rPr>
              <w:fldChar w:fldCharType="begin"/>
            </w:r>
            <w:r>
              <w:rPr>
                <w:noProof/>
                <w:webHidden/>
              </w:rPr>
              <w:instrText xml:space="preserve"> PAGEREF _Toc201740559 \h </w:instrText>
            </w:r>
            <w:r>
              <w:rPr>
                <w:noProof/>
                <w:webHidden/>
              </w:rPr>
            </w:r>
            <w:r>
              <w:rPr>
                <w:noProof/>
                <w:webHidden/>
              </w:rPr>
              <w:fldChar w:fldCharType="separate"/>
            </w:r>
            <w:r>
              <w:rPr>
                <w:noProof/>
                <w:webHidden/>
              </w:rPr>
              <w:t>20</w:t>
            </w:r>
            <w:r>
              <w:rPr>
                <w:noProof/>
                <w:webHidden/>
              </w:rPr>
              <w:fldChar w:fldCharType="end"/>
            </w:r>
          </w:hyperlink>
        </w:p>
        <w:p w14:paraId="7372116B" w14:textId="4A3E01CD" w:rsidR="00DA7155" w:rsidRDefault="00DA7155">
          <w:pPr>
            <w:pStyle w:val="INNH3"/>
            <w:tabs>
              <w:tab w:val="left" w:pos="144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01740560" w:history="1">
            <w:r w:rsidRPr="007978B8">
              <w:rPr>
                <w:rStyle w:val="Hyperkobling"/>
                <w:rFonts w:cstheme="minorHAnsi"/>
                <w:noProof/>
                <w14:scene3d>
                  <w14:camera w14:prst="orthographicFront"/>
                  <w14:lightRig w14:rig="threePt" w14:dir="t">
                    <w14:rot w14:lat="0" w14:lon="0" w14:rev="0"/>
                  </w14:lightRig>
                </w14:scene3d>
              </w:rPr>
              <w:t>D.4.2</w:t>
            </w:r>
            <w:r>
              <w:rPr>
                <w:rFonts w:asciiTheme="minorHAnsi" w:eastAsiaTheme="minorEastAsia" w:hAnsiTheme="minorHAnsi" w:cstheme="minorBidi"/>
                <w:noProof/>
                <w:kern w:val="2"/>
                <w:sz w:val="24"/>
                <w:szCs w:val="24"/>
                <w:lang w:eastAsia="nb-NO"/>
                <w14:ligatures w14:val="standardContextual"/>
              </w:rPr>
              <w:tab/>
            </w:r>
            <w:r w:rsidRPr="007978B8">
              <w:rPr>
                <w:rStyle w:val="Hyperkobling"/>
                <w:rFonts w:cstheme="minorHAnsi"/>
                <w:noProof/>
              </w:rPr>
              <w:t>Informasjon om prosjektet</w:t>
            </w:r>
            <w:r>
              <w:rPr>
                <w:noProof/>
                <w:webHidden/>
              </w:rPr>
              <w:tab/>
            </w:r>
            <w:r>
              <w:rPr>
                <w:noProof/>
                <w:webHidden/>
              </w:rPr>
              <w:fldChar w:fldCharType="begin"/>
            </w:r>
            <w:r>
              <w:rPr>
                <w:noProof/>
                <w:webHidden/>
              </w:rPr>
              <w:instrText xml:space="preserve"> PAGEREF _Toc201740560 \h </w:instrText>
            </w:r>
            <w:r>
              <w:rPr>
                <w:noProof/>
                <w:webHidden/>
              </w:rPr>
            </w:r>
            <w:r>
              <w:rPr>
                <w:noProof/>
                <w:webHidden/>
              </w:rPr>
              <w:fldChar w:fldCharType="separate"/>
            </w:r>
            <w:r>
              <w:rPr>
                <w:noProof/>
                <w:webHidden/>
              </w:rPr>
              <w:t>21</w:t>
            </w:r>
            <w:r>
              <w:rPr>
                <w:noProof/>
                <w:webHidden/>
              </w:rPr>
              <w:fldChar w:fldCharType="end"/>
            </w:r>
          </w:hyperlink>
        </w:p>
        <w:p w14:paraId="7A132450" w14:textId="41EAC2E6" w:rsidR="00DA7155" w:rsidRDefault="00DA7155">
          <w:pPr>
            <w:pStyle w:val="INNH3"/>
            <w:tabs>
              <w:tab w:val="left" w:pos="144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01740561" w:history="1">
            <w:r w:rsidRPr="007978B8">
              <w:rPr>
                <w:rStyle w:val="Hyperkobling"/>
                <w:rFonts w:cstheme="minorHAnsi"/>
                <w:noProof/>
                <w14:scene3d>
                  <w14:camera w14:prst="orthographicFront"/>
                  <w14:lightRig w14:rig="threePt" w14:dir="t">
                    <w14:rot w14:lat="0" w14:lon="0" w14:rev="0"/>
                  </w14:lightRig>
                </w14:scene3d>
              </w:rPr>
              <w:t>D.4.3</w:t>
            </w:r>
            <w:r>
              <w:rPr>
                <w:rFonts w:asciiTheme="minorHAnsi" w:eastAsiaTheme="minorEastAsia" w:hAnsiTheme="minorHAnsi" w:cstheme="minorBidi"/>
                <w:noProof/>
                <w:kern w:val="2"/>
                <w:sz w:val="24"/>
                <w:szCs w:val="24"/>
                <w:lang w:eastAsia="nb-NO"/>
                <w14:ligatures w14:val="standardContextual"/>
              </w:rPr>
              <w:tab/>
            </w:r>
            <w:r w:rsidRPr="007978B8">
              <w:rPr>
                <w:rStyle w:val="Hyperkobling"/>
                <w:rFonts w:cstheme="minorHAnsi"/>
                <w:noProof/>
              </w:rPr>
              <w:t>Adgang til byggeplass</w:t>
            </w:r>
            <w:r>
              <w:rPr>
                <w:noProof/>
                <w:webHidden/>
              </w:rPr>
              <w:tab/>
            </w:r>
            <w:r>
              <w:rPr>
                <w:noProof/>
                <w:webHidden/>
              </w:rPr>
              <w:fldChar w:fldCharType="begin"/>
            </w:r>
            <w:r>
              <w:rPr>
                <w:noProof/>
                <w:webHidden/>
              </w:rPr>
              <w:instrText xml:space="preserve"> PAGEREF _Toc201740561 \h </w:instrText>
            </w:r>
            <w:r>
              <w:rPr>
                <w:noProof/>
                <w:webHidden/>
              </w:rPr>
            </w:r>
            <w:r>
              <w:rPr>
                <w:noProof/>
                <w:webHidden/>
              </w:rPr>
              <w:fldChar w:fldCharType="separate"/>
            </w:r>
            <w:r>
              <w:rPr>
                <w:noProof/>
                <w:webHidden/>
              </w:rPr>
              <w:t>21</w:t>
            </w:r>
            <w:r>
              <w:rPr>
                <w:noProof/>
                <w:webHidden/>
              </w:rPr>
              <w:fldChar w:fldCharType="end"/>
            </w:r>
          </w:hyperlink>
        </w:p>
        <w:p w14:paraId="4B650760" w14:textId="519C9656" w:rsidR="00DA7155" w:rsidRDefault="00DA7155">
          <w:pPr>
            <w:pStyle w:val="INNH1"/>
            <w:tabs>
              <w:tab w:val="left" w:pos="72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01740562" w:history="1">
            <w:r w:rsidRPr="007978B8">
              <w:rPr>
                <w:rStyle w:val="Hyperkobling"/>
                <w:rFonts w:cstheme="minorHAnsi"/>
                <w:noProof/>
              </w:rPr>
              <w:t>E.</w:t>
            </w:r>
            <w:r>
              <w:rPr>
                <w:rFonts w:asciiTheme="minorHAnsi" w:eastAsiaTheme="minorEastAsia" w:hAnsiTheme="minorHAnsi" w:cstheme="minorBidi"/>
                <w:noProof/>
                <w:kern w:val="2"/>
                <w:sz w:val="24"/>
                <w:szCs w:val="24"/>
                <w:lang w:eastAsia="nb-NO"/>
                <w14:ligatures w14:val="standardContextual"/>
              </w:rPr>
              <w:tab/>
            </w:r>
            <w:r w:rsidRPr="007978B8">
              <w:rPr>
                <w:rStyle w:val="Hyperkobling"/>
                <w:rFonts w:cstheme="minorHAnsi"/>
                <w:noProof/>
              </w:rPr>
              <w:t>Frister og dagmulkter</w:t>
            </w:r>
            <w:r>
              <w:rPr>
                <w:noProof/>
                <w:webHidden/>
              </w:rPr>
              <w:tab/>
            </w:r>
            <w:r>
              <w:rPr>
                <w:noProof/>
                <w:webHidden/>
              </w:rPr>
              <w:fldChar w:fldCharType="begin"/>
            </w:r>
            <w:r>
              <w:rPr>
                <w:noProof/>
                <w:webHidden/>
              </w:rPr>
              <w:instrText xml:space="preserve"> PAGEREF _Toc201740562 \h </w:instrText>
            </w:r>
            <w:r>
              <w:rPr>
                <w:noProof/>
                <w:webHidden/>
              </w:rPr>
            </w:r>
            <w:r>
              <w:rPr>
                <w:noProof/>
                <w:webHidden/>
              </w:rPr>
              <w:fldChar w:fldCharType="separate"/>
            </w:r>
            <w:r>
              <w:rPr>
                <w:noProof/>
                <w:webHidden/>
              </w:rPr>
              <w:t>24</w:t>
            </w:r>
            <w:r>
              <w:rPr>
                <w:noProof/>
                <w:webHidden/>
              </w:rPr>
              <w:fldChar w:fldCharType="end"/>
            </w:r>
          </w:hyperlink>
        </w:p>
        <w:p w14:paraId="7DD8C084" w14:textId="60CAE7E8" w:rsidR="00DA7155" w:rsidRDefault="00DA7155">
          <w:pPr>
            <w:pStyle w:val="INNH2"/>
            <w:tabs>
              <w:tab w:val="left" w:pos="96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01740563" w:history="1">
            <w:r w:rsidRPr="007978B8">
              <w:rPr>
                <w:rStyle w:val="Hyperkobling"/>
                <w:noProof/>
              </w:rPr>
              <w:t>E.1</w:t>
            </w:r>
            <w:r>
              <w:rPr>
                <w:rFonts w:asciiTheme="minorHAnsi" w:eastAsiaTheme="minorEastAsia" w:hAnsiTheme="minorHAnsi" w:cstheme="minorBidi"/>
                <w:noProof/>
                <w:kern w:val="2"/>
                <w:sz w:val="24"/>
                <w:szCs w:val="24"/>
                <w:lang w:eastAsia="nb-NO"/>
                <w14:ligatures w14:val="standardContextual"/>
              </w:rPr>
              <w:tab/>
            </w:r>
            <w:r w:rsidRPr="007978B8">
              <w:rPr>
                <w:rStyle w:val="Hyperkobling"/>
                <w:noProof/>
              </w:rPr>
              <w:t>Frister</w:t>
            </w:r>
            <w:r>
              <w:rPr>
                <w:noProof/>
                <w:webHidden/>
              </w:rPr>
              <w:tab/>
            </w:r>
            <w:r>
              <w:rPr>
                <w:noProof/>
                <w:webHidden/>
              </w:rPr>
              <w:fldChar w:fldCharType="begin"/>
            </w:r>
            <w:r>
              <w:rPr>
                <w:noProof/>
                <w:webHidden/>
              </w:rPr>
              <w:instrText xml:space="preserve"> PAGEREF _Toc201740563 \h </w:instrText>
            </w:r>
            <w:r>
              <w:rPr>
                <w:noProof/>
                <w:webHidden/>
              </w:rPr>
            </w:r>
            <w:r>
              <w:rPr>
                <w:noProof/>
                <w:webHidden/>
              </w:rPr>
              <w:fldChar w:fldCharType="separate"/>
            </w:r>
            <w:r>
              <w:rPr>
                <w:noProof/>
                <w:webHidden/>
              </w:rPr>
              <w:t>24</w:t>
            </w:r>
            <w:r>
              <w:rPr>
                <w:noProof/>
                <w:webHidden/>
              </w:rPr>
              <w:fldChar w:fldCharType="end"/>
            </w:r>
          </w:hyperlink>
        </w:p>
        <w:p w14:paraId="7F5E9590" w14:textId="35F64A88" w:rsidR="00DA7155" w:rsidRDefault="00DA7155">
          <w:pPr>
            <w:pStyle w:val="INNH3"/>
            <w:tabs>
              <w:tab w:val="left" w:pos="120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01740564" w:history="1">
            <w:r w:rsidRPr="007978B8">
              <w:rPr>
                <w:rStyle w:val="Hyperkobling"/>
                <w:rFonts w:cstheme="minorHAnsi"/>
                <w:noProof/>
                <w14:scene3d>
                  <w14:camera w14:prst="orthographicFront"/>
                  <w14:lightRig w14:rig="threePt" w14:dir="t">
                    <w14:rot w14:lat="0" w14:lon="0" w14:rev="0"/>
                  </w14:lightRig>
                </w14:scene3d>
              </w:rPr>
              <w:t>E.1.1</w:t>
            </w:r>
            <w:r>
              <w:rPr>
                <w:rFonts w:asciiTheme="minorHAnsi" w:eastAsiaTheme="minorEastAsia" w:hAnsiTheme="minorHAnsi" w:cstheme="minorBidi"/>
                <w:noProof/>
                <w:kern w:val="2"/>
                <w:sz w:val="24"/>
                <w:szCs w:val="24"/>
                <w:lang w:eastAsia="nb-NO"/>
                <w14:ligatures w14:val="standardContextual"/>
              </w:rPr>
              <w:tab/>
            </w:r>
            <w:r w:rsidRPr="007978B8">
              <w:rPr>
                <w:rStyle w:val="Hyperkobling"/>
                <w:rFonts w:cstheme="minorHAnsi"/>
                <w:noProof/>
              </w:rPr>
              <w:t>For leveranser av fysiske arbeider gjelde følgende frister:</w:t>
            </w:r>
            <w:r>
              <w:rPr>
                <w:noProof/>
                <w:webHidden/>
              </w:rPr>
              <w:tab/>
            </w:r>
            <w:r>
              <w:rPr>
                <w:noProof/>
                <w:webHidden/>
              </w:rPr>
              <w:fldChar w:fldCharType="begin"/>
            </w:r>
            <w:r>
              <w:rPr>
                <w:noProof/>
                <w:webHidden/>
              </w:rPr>
              <w:instrText xml:space="preserve"> PAGEREF _Toc201740564 \h </w:instrText>
            </w:r>
            <w:r>
              <w:rPr>
                <w:noProof/>
                <w:webHidden/>
              </w:rPr>
            </w:r>
            <w:r>
              <w:rPr>
                <w:noProof/>
                <w:webHidden/>
              </w:rPr>
              <w:fldChar w:fldCharType="separate"/>
            </w:r>
            <w:r>
              <w:rPr>
                <w:noProof/>
                <w:webHidden/>
              </w:rPr>
              <w:t>24</w:t>
            </w:r>
            <w:r>
              <w:rPr>
                <w:noProof/>
                <w:webHidden/>
              </w:rPr>
              <w:fldChar w:fldCharType="end"/>
            </w:r>
          </w:hyperlink>
        </w:p>
        <w:p w14:paraId="6A9CC134" w14:textId="4DA7CEA9" w:rsidR="00DA7155" w:rsidRDefault="00DA7155">
          <w:pPr>
            <w:pStyle w:val="INNH3"/>
            <w:tabs>
              <w:tab w:val="left" w:pos="120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01740565" w:history="1">
            <w:r w:rsidRPr="007978B8">
              <w:rPr>
                <w:rStyle w:val="Hyperkobling"/>
                <w:rFonts w:cstheme="minorHAnsi"/>
                <w:noProof/>
                <w14:scene3d>
                  <w14:camera w14:prst="orthographicFront"/>
                  <w14:lightRig w14:rig="threePt" w14:dir="t">
                    <w14:rot w14:lat="0" w14:lon="0" w14:rev="0"/>
                  </w14:lightRig>
                </w14:scene3d>
              </w:rPr>
              <w:t>E.1.2</w:t>
            </w:r>
            <w:r>
              <w:rPr>
                <w:rFonts w:asciiTheme="minorHAnsi" w:eastAsiaTheme="minorEastAsia" w:hAnsiTheme="minorHAnsi" w:cstheme="minorBidi"/>
                <w:noProof/>
                <w:kern w:val="2"/>
                <w:sz w:val="24"/>
                <w:szCs w:val="24"/>
                <w:lang w:eastAsia="nb-NO"/>
                <w14:ligatures w14:val="standardContextual"/>
              </w:rPr>
              <w:tab/>
            </w:r>
            <w:r w:rsidRPr="007978B8">
              <w:rPr>
                <w:rStyle w:val="Hyperkobling"/>
                <w:rFonts w:cstheme="minorHAnsi"/>
                <w:bCs/>
                <w:noProof/>
              </w:rPr>
              <w:t>For dokumentleveranser gjelder følgende frister</w:t>
            </w:r>
            <w:r>
              <w:rPr>
                <w:noProof/>
                <w:webHidden/>
              </w:rPr>
              <w:tab/>
            </w:r>
            <w:r>
              <w:rPr>
                <w:noProof/>
                <w:webHidden/>
              </w:rPr>
              <w:fldChar w:fldCharType="begin"/>
            </w:r>
            <w:r>
              <w:rPr>
                <w:noProof/>
                <w:webHidden/>
              </w:rPr>
              <w:instrText xml:space="preserve"> PAGEREF _Toc201740565 \h </w:instrText>
            </w:r>
            <w:r>
              <w:rPr>
                <w:noProof/>
                <w:webHidden/>
              </w:rPr>
            </w:r>
            <w:r>
              <w:rPr>
                <w:noProof/>
                <w:webHidden/>
              </w:rPr>
              <w:fldChar w:fldCharType="separate"/>
            </w:r>
            <w:r>
              <w:rPr>
                <w:noProof/>
                <w:webHidden/>
              </w:rPr>
              <w:t>24</w:t>
            </w:r>
            <w:r>
              <w:rPr>
                <w:noProof/>
                <w:webHidden/>
              </w:rPr>
              <w:fldChar w:fldCharType="end"/>
            </w:r>
          </w:hyperlink>
        </w:p>
        <w:p w14:paraId="1AACC687" w14:textId="33BA80F7" w:rsidR="00DA7155" w:rsidRDefault="00DA7155">
          <w:pPr>
            <w:pStyle w:val="INNH2"/>
            <w:tabs>
              <w:tab w:val="left" w:pos="96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01740566" w:history="1">
            <w:r w:rsidRPr="007978B8">
              <w:rPr>
                <w:rStyle w:val="Hyperkobling"/>
                <w:noProof/>
              </w:rPr>
              <w:t>E.2</w:t>
            </w:r>
            <w:r>
              <w:rPr>
                <w:rFonts w:asciiTheme="minorHAnsi" w:eastAsiaTheme="minorEastAsia" w:hAnsiTheme="minorHAnsi" w:cstheme="minorBidi"/>
                <w:noProof/>
                <w:kern w:val="2"/>
                <w:sz w:val="24"/>
                <w:szCs w:val="24"/>
                <w:lang w:eastAsia="nb-NO"/>
                <w14:ligatures w14:val="standardContextual"/>
              </w:rPr>
              <w:tab/>
            </w:r>
            <w:r w:rsidRPr="007978B8">
              <w:rPr>
                <w:rStyle w:val="Hyperkobling"/>
                <w:noProof/>
              </w:rPr>
              <w:t>Dagmulkter / mulkt</w:t>
            </w:r>
            <w:r>
              <w:rPr>
                <w:noProof/>
                <w:webHidden/>
              </w:rPr>
              <w:tab/>
            </w:r>
            <w:r>
              <w:rPr>
                <w:noProof/>
                <w:webHidden/>
              </w:rPr>
              <w:fldChar w:fldCharType="begin"/>
            </w:r>
            <w:r>
              <w:rPr>
                <w:noProof/>
                <w:webHidden/>
              </w:rPr>
              <w:instrText xml:space="preserve"> PAGEREF _Toc201740566 \h </w:instrText>
            </w:r>
            <w:r>
              <w:rPr>
                <w:noProof/>
                <w:webHidden/>
              </w:rPr>
            </w:r>
            <w:r>
              <w:rPr>
                <w:noProof/>
                <w:webHidden/>
              </w:rPr>
              <w:fldChar w:fldCharType="separate"/>
            </w:r>
            <w:r>
              <w:rPr>
                <w:noProof/>
                <w:webHidden/>
              </w:rPr>
              <w:t>24</w:t>
            </w:r>
            <w:r>
              <w:rPr>
                <w:noProof/>
                <w:webHidden/>
              </w:rPr>
              <w:fldChar w:fldCharType="end"/>
            </w:r>
          </w:hyperlink>
        </w:p>
        <w:p w14:paraId="7148EC53" w14:textId="300B0693" w:rsidR="00DA7155" w:rsidRDefault="00DA7155">
          <w:pPr>
            <w:pStyle w:val="INNH1"/>
            <w:tabs>
              <w:tab w:val="left" w:pos="44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01740567" w:history="1">
            <w:r w:rsidRPr="007978B8">
              <w:rPr>
                <w:rStyle w:val="Hyperkobling"/>
                <w:rFonts w:cstheme="minorHAnsi"/>
                <w:noProof/>
              </w:rPr>
              <w:t>F.</w:t>
            </w:r>
            <w:r>
              <w:rPr>
                <w:rFonts w:asciiTheme="minorHAnsi" w:eastAsiaTheme="minorEastAsia" w:hAnsiTheme="minorHAnsi" w:cstheme="minorBidi"/>
                <w:noProof/>
                <w:kern w:val="2"/>
                <w:sz w:val="24"/>
                <w:szCs w:val="24"/>
                <w:lang w:eastAsia="nb-NO"/>
                <w14:ligatures w14:val="standardContextual"/>
              </w:rPr>
              <w:tab/>
            </w:r>
            <w:r w:rsidRPr="007978B8">
              <w:rPr>
                <w:rStyle w:val="Hyperkobling"/>
                <w:rFonts w:cstheme="minorHAnsi"/>
                <w:noProof/>
              </w:rPr>
              <w:t>VEDERLAGET</w:t>
            </w:r>
            <w:r>
              <w:rPr>
                <w:noProof/>
                <w:webHidden/>
              </w:rPr>
              <w:tab/>
            </w:r>
            <w:r>
              <w:rPr>
                <w:noProof/>
                <w:webHidden/>
              </w:rPr>
              <w:fldChar w:fldCharType="begin"/>
            </w:r>
            <w:r>
              <w:rPr>
                <w:noProof/>
                <w:webHidden/>
              </w:rPr>
              <w:instrText xml:space="preserve"> PAGEREF _Toc201740567 \h </w:instrText>
            </w:r>
            <w:r>
              <w:rPr>
                <w:noProof/>
                <w:webHidden/>
              </w:rPr>
            </w:r>
            <w:r>
              <w:rPr>
                <w:noProof/>
                <w:webHidden/>
              </w:rPr>
              <w:fldChar w:fldCharType="separate"/>
            </w:r>
            <w:r>
              <w:rPr>
                <w:noProof/>
                <w:webHidden/>
              </w:rPr>
              <w:t>26</w:t>
            </w:r>
            <w:r>
              <w:rPr>
                <w:noProof/>
                <w:webHidden/>
              </w:rPr>
              <w:fldChar w:fldCharType="end"/>
            </w:r>
          </w:hyperlink>
        </w:p>
        <w:p w14:paraId="159F30B4" w14:textId="7A4ECE6B" w:rsidR="00DA7155" w:rsidRDefault="00DA7155">
          <w:pPr>
            <w:pStyle w:val="INNH2"/>
            <w:tabs>
              <w:tab w:val="left" w:pos="96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01740568" w:history="1">
            <w:r w:rsidRPr="007978B8">
              <w:rPr>
                <w:rStyle w:val="Hyperkobling"/>
                <w:rFonts w:cstheme="minorHAnsi"/>
                <w:noProof/>
              </w:rPr>
              <w:t>F.1</w:t>
            </w:r>
            <w:r>
              <w:rPr>
                <w:rFonts w:asciiTheme="minorHAnsi" w:eastAsiaTheme="minorEastAsia" w:hAnsiTheme="minorHAnsi" w:cstheme="minorBidi"/>
                <w:noProof/>
                <w:kern w:val="2"/>
                <w:sz w:val="24"/>
                <w:szCs w:val="24"/>
                <w:lang w:eastAsia="nb-NO"/>
                <w14:ligatures w14:val="standardContextual"/>
              </w:rPr>
              <w:tab/>
            </w:r>
            <w:r w:rsidRPr="007978B8">
              <w:rPr>
                <w:rStyle w:val="Hyperkobling"/>
                <w:rFonts w:cstheme="minorHAnsi"/>
                <w:noProof/>
              </w:rPr>
              <w:t>Prissammenstilling</w:t>
            </w:r>
            <w:r>
              <w:rPr>
                <w:noProof/>
                <w:webHidden/>
              </w:rPr>
              <w:tab/>
            </w:r>
            <w:r>
              <w:rPr>
                <w:noProof/>
                <w:webHidden/>
              </w:rPr>
              <w:fldChar w:fldCharType="begin"/>
            </w:r>
            <w:r>
              <w:rPr>
                <w:noProof/>
                <w:webHidden/>
              </w:rPr>
              <w:instrText xml:space="preserve"> PAGEREF _Toc201740568 \h </w:instrText>
            </w:r>
            <w:r>
              <w:rPr>
                <w:noProof/>
                <w:webHidden/>
              </w:rPr>
            </w:r>
            <w:r>
              <w:rPr>
                <w:noProof/>
                <w:webHidden/>
              </w:rPr>
              <w:fldChar w:fldCharType="separate"/>
            </w:r>
            <w:r>
              <w:rPr>
                <w:noProof/>
                <w:webHidden/>
              </w:rPr>
              <w:t>26</w:t>
            </w:r>
            <w:r>
              <w:rPr>
                <w:noProof/>
                <w:webHidden/>
              </w:rPr>
              <w:fldChar w:fldCharType="end"/>
            </w:r>
          </w:hyperlink>
        </w:p>
        <w:p w14:paraId="171C294F" w14:textId="2821D91B" w:rsidR="00DA7155" w:rsidRDefault="00DA7155">
          <w:pPr>
            <w:pStyle w:val="INNH2"/>
            <w:tabs>
              <w:tab w:val="left" w:pos="96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01740569" w:history="1">
            <w:r w:rsidRPr="007978B8">
              <w:rPr>
                <w:rStyle w:val="Hyperkobling"/>
                <w:rFonts w:cstheme="minorHAnsi"/>
                <w:noProof/>
              </w:rPr>
              <w:t>F.2</w:t>
            </w:r>
            <w:r>
              <w:rPr>
                <w:rFonts w:asciiTheme="minorHAnsi" w:eastAsiaTheme="minorEastAsia" w:hAnsiTheme="minorHAnsi" w:cstheme="minorBidi"/>
                <w:noProof/>
                <w:kern w:val="2"/>
                <w:sz w:val="24"/>
                <w:szCs w:val="24"/>
                <w:lang w:eastAsia="nb-NO"/>
                <w14:ligatures w14:val="standardContextual"/>
              </w:rPr>
              <w:tab/>
            </w:r>
            <w:r w:rsidRPr="007978B8">
              <w:rPr>
                <w:rStyle w:val="Hyperkobling"/>
                <w:rFonts w:cstheme="minorHAnsi"/>
                <w:noProof/>
              </w:rPr>
              <w:t>Regningsarbeider</w:t>
            </w:r>
            <w:r>
              <w:rPr>
                <w:noProof/>
                <w:webHidden/>
              </w:rPr>
              <w:tab/>
            </w:r>
            <w:r>
              <w:rPr>
                <w:noProof/>
                <w:webHidden/>
              </w:rPr>
              <w:fldChar w:fldCharType="begin"/>
            </w:r>
            <w:r>
              <w:rPr>
                <w:noProof/>
                <w:webHidden/>
              </w:rPr>
              <w:instrText xml:space="preserve"> PAGEREF _Toc201740569 \h </w:instrText>
            </w:r>
            <w:r>
              <w:rPr>
                <w:noProof/>
                <w:webHidden/>
              </w:rPr>
            </w:r>
            <w:r>
              <w:rPr>
                <w:noProof/>
                <w:webHidden/>
              </w:rPr>
              <w:fldChar w:fldCharType="separate"/>
            </w:r>
            <w:r>
              <w:rPr>
                <w:noProof/>
                <w:webHidden/>
              </w:rPr>
              <w:t>26</w:t>
            </w:r>
            <w:r>
              <w:rPr>
                <w:noProof/>
                <w:webHidden/>
              </w:rPr>
              <w:fldChar w:fldCharType="end"/>
            </w:r>
          </w:hyperlink>
        </w:p>
        <w:p w14:paraId="2E696CDB" w14:textId="54D394BB" w:rsidR="00DA7155" w:rsidRDefault="00DA7155">
          <w:pPr>
            <w:pStyle w:val="INNH3"/>
            <w:tabs>
              <w:tab w:val="left" w:pos="120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01740570" w:history="1">
            <w:r w:rsidRPr="007978B8">
              <w:rPr>
                <w:rStyle w:val="Hyperkobling"/>
                <w:rFonts w:cstheme="minorHAnsi"/>
                <w:noProof/>
                <w14:scene3d>
                  <w14:camera w14:prst="orthographicFront"/>
                  <w14:lightRig w14:rig="threePt" w14:dir="t">
                    <w14:rot w14:lat="0" w14:lon="0" w14:rev="0"/>
                  </w14:lightRig>
                </w14:scene3d>
              </w:rPr>
              <w:t>F.2.1</w:t>
            </w:r>
            <w:r>
              <w:rPr>
                <w:rFonts w:asciiTheme="minorHAnsi" w:eastAsiaTheme="minorEastAsia" w:hAnsiTheme="minorHAnsi" w:cstheme="minorBidi"/>
                <w:noProof/>
                <w:kern w:val="2"/>
                <w:sz w:val="24"/>
                <w:szCs w:val="24"/>
                <w:lang w:eastAsia="nb-NO"/>
                <w14:ligatures w14:val="standardContextual"/>
              </w:rPr>
              <w:tab/>
            </w:r>
            <w:r w:rsidRPr="007978B8">
              <w:rPr>
                <w:rStyle w:val="Hyperkobling"/>
                <w:rFonts w:cstheme="minorHAnsi"/>
                <w:bCs/>
                <w:noProof/>
              </w:rPr>
              <w:t>Mannskap</w:t>
            </w:r>
            <w:r>
              <w:rPr>
                <w:noProof/>
                <w:webHidden/>
              </w:rPr>
              <w:tab/>
            </w:r>
            <w:r>
              <w:rPr>
                <w:noProof/>
                <w:webHidden/>
              </w:rPr>
              <w:fldChar w:fldCharType="begin"/>
            </w:r>
            <w:r>
              <w:rPr>
                <w:noProof/>
                <w:webHidden/>
              </w:rPr>
              <w:instrText xml:space="preserve"> PAGEREF _Toc201740570 \h </w:instrText>
            </w:r>
            <w:r>
              <w:rPr>
                <w:noProof/>
                <w:webHidden/>
              </w:rPr>
            </w:r>
            <w:r>
              <w:rPr>
                <w:noProof/>
                <w:webHidden/>
              </w:rPr>
              <w:fldChar w:fldCharType="separate"/>
            </w:r>
            <w:r>
              <w:rPr>
                <w:noProof/>
                <w:webHidden/>
              </w:rPr>
              <w:t>26</w:t>
            </w:r>
            <w:r>
              <w:rPr>
                <w:noProof/>
                <w:webHidden/>
              </w:rPr>
              <w:fldChar w:fldCharType="end"/>
            </w:r>
          </w:hyperlink>
        </w:p>
        <w:p w14:paraId="1D81C708" w14:textId="474C7466" w:rsidR="00DA7155" w:rsidRDefault="00DA7155">
          <w:pPr>
            <w:pStyle w:val="INNH3"/>
            <w:tabs>
              <w:tab w:val="left" w:pos="120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01740571" w:history="1">
            <w:r w:rsidRPr="007978B8">
              <w:rPr>
                <w:rStyle w:val="Hyperkobling"/>
                <w:rFonts w:cstheme="minorHAnsi"/>
                <w:noProof/>
                <w14:scene3d>
                  <w14:camera w14:prst="orthographicFront"/>
                  <w14:lightRig w14:rig="threePt" w14:dir="t">
                    <w14:rot w14:lat="0" w14:lon="0" w14:rev="0"/>
                  </w14:lightRig>
                </w14:scene3d>
              </w:rPr>
              <w:t>F.2.2</w:t>
            </w:r>
            <w:r>
              <w:rPr>
                <w:rFonts w:asciiTheme="minorHAnsi" w:eastAsiaTheme="minorEastAsia" w:hAnsiTheme="minorHAnsi" w:cstheme="minorBidi"/>
                <w:noProof/>
                <w:kern w:val="2"/>
                <w:sz w:val="24"/>
                <w:szCs w:val="24"/>
                <w:lang w:eastAsia="nb-NO"/>
                <w14:ligatures w14:val="standardContextual"/>
              </w:rPr>
              <w:tab/>
            </w:r>
            <w:r w:rsidRPr="007978B8">
              <w:rPr>
                <w:rStyle w:val="Hyperkobling"/>
                <w:rFonts w:cstheme="minorHAnsi"/>
                <w:bCs/>
                <w:noProof/>
              </w:rPr>
              <w:t>Påslag ved eksterne kjøp</w:t>
            </w:r>
            <w:r>
              <w:rPr>
                <w:noProof/>
                <w:webHidden/>
              </w:rPr>
              <w:tab/>
            </w:r>
            <w:r>
              <w:rPr>
                <w:noProof/>
                <w:webHidden/>
              </w:rPr>
              <w:fldChar w:fldCharType="begin"/>
            </w:r>
            <w:r>
              <w:rPr>
                <w:noProof/>
                <w:webHidden/>
              </w:rPr>
              <w:instrText xml:space="preserve"> PAGEREF _Toc201740571 \h </w:instrText>
            </w:r>
            <w:r>
              <w:rPr>
                <w:noProof/>
                <w:webHidden/>
              </w:rPr>
            </w:r>
            <w:r>
              <w:rPr>
                <w:noProof/>
                <w:webHidden/>
              </w:rPr>
              <w:fldChar w:fldCharType="separate"/>
            </w:r>
            <w:r>
              <w:rPr>
                <w:noProof/>
                <w:webHidden/>
              </w:rPr>
              <w:t>26</w:t>
            </w:r>
            <w:r>
              <w:rPr>
                <w:noProof/>
                <w:webHidden/>
              </w:rPr>
              <w:fldChar w:fldCharType="end"/>
            </w:r>
          </w:hyperlink>
        </w:p>
        <w:p w14:paraId="16BD3D99" w14:textId="1B8020F5" w:rsidR="00DA7155" w:rsidRDefault="00DA7155">
          <w:pPr>
            <w:pStyle w:val="INNH2"/>
            <w:tabs>
              <w:tab w:val="left" w:pos="96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01740572" w:history="1">
            <w:r w:rsidRPr="007978B8">
              <w:rPr>
                <w:rStyle w:val="Hyperkobling"/>
                <w:rFonts w:cstheme="minorHAnsi"/>
                <w:noProof/>
              </w:rPr>
              <w:t>F.3</w:t>
            </w:r>
            <w:r>
              <w:rPr>
                <w:rFonts w:asciiTheme="minorHAnsi" w:eastAsiaTheme="minorEastAsia" w:hAnsiTheme="minorHAnsi" w:cstheme="minorBidi"/>
                <w:noProof/>
                <w:kern w:val="2"/>
                <w:sz w:val="24"/>
                <w:szCs w:val="24"/>
                <w:lang w:eastAsia="nb-NO"/>
                <w14:ligatures w14:val="standardContextual"/>
              </w:rPr>
              <w:tab/>
            </w:r>
            <w:r w:rsidRPr="007978B8">
              <w:rPr>
                <w:rStyle w:val="Hyperkobling"/>
                <w:rFonts w:cstheme="minorHAnsi"/>
                <w:noProof/>
              </w:rPr>
              <w:t>Påslag for side- og underentreprenører</w:t>
            </w:r>
            <w:r>
              <w:rPr>
                <w:noProof/>
                <w:webHidden/>
              </w:rPr>
              <w:tab/>
            </w:r>
            <w:r>
              <w:rPr>
                <w:noProof/>
                <w:webHidden/>
              </w:rPr>
              <w:fldChar w:fldCharType="begin"/>
            </w:r>
            <w:r>
              <w:rPr>
                <w:noProof/>
                <w:webHidden/>
              </w:rPr>
              <w:instrText xml:space="preserve"> PAGEREF _Toc201740572 \h </w:instrText>
            </w:r>
            <w:r>
              <w:rPr>
                <w:noProof/>
                <w:webHidden/>
              </w:rPr>
            </w:r>
            <w:r>
              <w:rPr>
                <w:noProof/>
                <w:webHidden/>
              </w:rPr>
              <w:fldChar w:fldCharType="separate"/>
            </w:r>
            <w:r>
              <w:rPr>
                <w:noProof/>
                <w:webHidden/>
              </w:rPr>
              <w:t>26</w:t>
            </w:r>
            <w:r>
              <w:rPr>
                <w:noProof/>
                <w:webHidden/>
              </w:rPr>
              <w:fldChar w:fldCharType="end"/>
            </w:r>
          </w:hyperlink>
        </w:p>
        <w:p w14:paraId="41961B42" w14:textId="74F0D931" w:rsidR="001139A4" w:rsidRPr="002C375C" w:rsidRDefault="002705ED" w:rsidP="009659B5">
          <w:pPr>
            <w:rPr>
              <w:rFonts w:asciiTheme="minorHAnsi" w:hAnsiTheme="minorHAnsi" w:cstheme="minorHAnsi"/>
            </w:rPr>
          </w:pPr>
          <w:r w:rsidRPr="002C375C">
            <w:rPr>
              <w:rFonts w:asciiTheme="minorHAnsi" w:hAnsiTheme="minorHAnsi" w:cstheme="minorHAnsi"/>
            </w:rPr>
            <w:fldChar w:fldCharType="end"/>
          </w:r>
        </w:p>
      </w:sdtContent>
    </w:sdt>
    <w:p w14:paraId="36A08F70" w14:textId="77777777" w:rsidR="001139A4" w:rsidRPr="002C375C" w:rsidRDefault="001139A4" w:rsidP="009659B5">
      <w:pPr>
        <w:rPr>
          <w:rFonts w:asciiTheme="minorHAnsi" w:hAnsiTheme="minorHAnsi" w:cstheme="minorHAnsi"/>
        </w:rPr>
      </w:pPr>
      <w:r w:rsidRPr="002C375C">
        <w:rPr>
          <w:rFonts w:asciiTheme="minorHAnsi" w:hAnsiTheme="minorHAnsi" w:cstheme="minorHAnsi"/>
        </w:rPr>
        <w:br/>
      </w:r>
    </w:p>
    <w:p w14:paraId="48AB9B12" w14:textId="77777777" w:rsidR="001139A4" w:rsidRPr="002C375C" w:rsidRDefault="001139A4">
      <w:pPr>
        <w:autoSpaceDE/>
        <w:autoSpaceDN/>
        <w:adjustRightInd/>
        <w:spacing w:after="160" w:line="259" w:lineRule="auto"/>
        <w:rPr>
          <w:rFonts w:asciiTheme="minorHAnsi" w:hAnsiTheme="minorHAnsi" w:cstheme="minorHAnsi"/>
        </w:rPr>
      </w:pPr>
      <w:r w:rsidRPr="002C375C">
        <w:rPr>
          <w:rFonts w:asciiTheme="minorHAnsi" w:hAnsiTheme="minorHAnsi" w:cstheme="minorHAnsi"/>
        </w:rPr>
        <w:br w:type="page"/>
      </w:r>
    </w:p>
    <w:p w14:paraId="7A68E424" w14:textId="77777777" w:rsidR="000F1CB4" w:rsidRPr="002C375C" w:rsidRDefault="00655C9E" w:rsidP="009659B5">
      <w:pPr>
        <w:pStyle w:val="Overskrift1"/>
        <w:rPr>
          <w:rFonts w:asciiTheme="minorHAnsi" w:hAnsiTheme="minorHAnsi" w:cstheme="minorHAnsi"/>
        </w:rPr>
      </w:pPr>
      <w:bookmarkStart w:id="0" w:name="_Toc201740526"/>
      <w:r w:rsidRPr="002C375C">
        <w:rPr>
          <w:rFonts w:asciiTheme="minorHAnsi" w:hAnsiTheme="minorHAnsi" w:cstheme="minorHAnsi"/>
        </w:rPr>
        <w:lastRenderedPageBreak/>
        <w:t>GENERELL DEL</w:t>
      </w:r>
      <w:bookmarkEnd w:id="0"/>
    </w:p>
    <w:p w14:paraId="25053AC8" w14:textId="77777777" w:rsidR="00655C9E" w:rsidRPr="002C375C" w:rsidRDefault="00655C9E" w:rsidP="009659B5">
      <w:pPr>
        <w:pStyle w:val="Overskrift2"/>
        <w:rPr>
          <w:rFonts w:asciiTheme="minorHAnsi" w:hAnsiTheme="minorHAnsi" w:cstheme="minorHAnsi"/>
        </w:rPr>
      </w:pPr>
      <w:bookmarkStart w:id="1" w:name="_Toc201740527"/>
      <w:r w:rsidRPr="002C375C">
        <w:rPr>
          <w:rFonts w:asciiTheme="minorHAnsi" w:hAnsiTheme="minorHAnsi" w:cstheme="minorHAnsi"/>
        </w:rPr>
        <w:t>Innledning</w:t>
      </w:r>
      <w:bookmarkEnd w:id="1"/>
    </w:p>
    <w:p w14:paraId="0F76A068" w14:textId="157ECE5D" w:rsidR="004306C8" w:rsidRPr="004306C8" w:rsidRDefault="004306C8" w:rsidP="004306C8">
      <w:pPr>
        <w:rPr>
          <w:rFonts w:asciiTheme="minorHAnsi" w:hAnsiTheme="minorHAnsi"/>
          <w:szCs w:val="22"/>
        </w:rPr>
      </w:pPr>
      <w:r w:rsidRPr="004306C8">
        <w:rPr>
          <w:rFonts w:asciiTheme="minorHAnsi" w:hAnsiTheme="minorHAnsi"/>
          <w:szCs w:val="22"/>
        </w:rPr>
        <w:t>For å sikre vannforsyningen, og for å øke brannvanns-kapasiteten i Kilsund skal Arendal kommune legge nye sjøledninger fra Sjøverstø og bort til Staubø. Det skal legges ca</w:t>
      </w:r>
      <w:r w:rsidR="0037768F">
        <w:rPr>
          <w:rFonts w:asciiTheme="minorHAnsi" w:hAnsiTheme="minorHAnsi"/>
          <w:szCs w:val="22"/>
        </w:rPr>
        <w:t>.</w:t>
      </w:r>
      <w:r w:rsidRPr="004306C8">
        <w:rPr>
          <w:rFonts w:asciiTheme="minorHAnsi" w:hAnsiTheme="minorHAnsi"/>
          <w:szCs w:val="22"/>
        </w:rPr>
        <w:t xml:space="preserve"> 3,5 km med sjøledninger, og det skal være 5 landtak.</w:t>
      </w:r>
    </w:p>
    <w:p w14:paraId="2492CBE0" w14:textId="195D074F" w:rsidR="00C9070E" w:rsidRPr="002C375C" w:rsidRDefault="00C9070E" w:rsidP="00D41532">
      <w:pPr>
        <w:rPr>
          <w:rFonts w:asciiTheme="minorHAnsi" w:hAnsiTheme="minorHAnsi" w:cstheme="minorHAnsi"/>
        </w:rPr>
      </w:pPr>
    </w:p>
    <w:p w14:paraId="0473D418" w14:textId="77777777" w:rsidR="005C4992" w:rsidRPr="002C375C" w:rsidRDefault="005C4992" w:rsidP="009659B5">
      <w:pPr>
        <w:rPr>
          <w:rFonts w:asciiTheme="minorHAnsi" w:hAnsiTheme="minorHAnsi" w:cstheme="minorHAnsi"/>
        </w:rPr>
      </w:pPr>
    </w:p>
    <w:p w14:paraId="6A9C47F3" w14:textId="77777777" w:rsidR="0068132B" w:rsidRPr="002C375C" w:rsidRDefault="00ED188C" w:rsidP="009659B5">
      <w:pPr>
        <w:pStyle w:val="Overskrift2"/>
        <w:rPr>
          <w:rFonts w:asciiTheme="minorHAnsi" w:hAnsiTheme="minorHAnsi" w:cstheme="minorHAnsi"/>
        </w:rPr>
      </w:pPr>
      <w:bookmarkStart w:id="2" w:name="_Toc201740528"/>
      <w:r w:rsidRPr="002C375C">
        <w:rPr>
          <w:rFonts w:asciiTheme="minorHAnsi" w:hAnsiTheme="minorHAnsi" w:cstheme="minorHAnsi"/>
        </w:rPr>
        <w:t>Kontraktsarbeidets omfang</w:t>
      </w:r>
      <w:bookmarkEnd w:id="2"/>
    </w:p>
    <w:p w14:paraId="30703DF2" w14:textId="64158475" w:rsidR="008A18E8" w:rsidRPr="008A18E8" w:rsidRDefault="008A18E8" w:rsidP="00EC0E62">
      <w:pPr>
        <w:numPr>
          <w:ilvl w:val="0"/>
          <w:numId w:val="17"/>
        </w:numPr>
        <w:rPr>
          <w:rFonts w:asciiTheme="minorHAnsi" w:hAnsiTheme="minorHAnsi" w:cstheme="minorHAnsi"/>
        </w:rPr>
      </w:pPr>
      <w:r w:rsidRPr="008A18E8">
        <w:rPr>
          <w:rFonts w:asciiTheme="minorHAnsi" w:hAnsiTheme="minorHAnsi" w:cstheme="minorHAnsi"/>
        </w:rPr>
        <w:t>Levering og sveising av PE-rør</w:t>
      </w:r>
    </w:p>
    <w:p w14:paraId="5D0549F9" w14:textId="77777777" w:rsidR="008A18E8" w:rsidRPr="008A18E8" w:rsidRDefault="008A18E8" w:rsidP="00EC0E62">
      <w:pPr>
        <w:numPr>
          <w:ilvl w:val="0"/>
          <w:numId w:val="18"/>
        </w:numPr>
        <w:rPr>
          <w:rFonts w:asciiTheme="minorHAnsi" w:hAnsiTheme="minorHAnsi" w:cstheme="minorHAnsi"/>
        </w:rPr>
      </w:pPr>
      <w:r w:rsidRPr="008A18E8">
        <w:rPr>
          <w:rFonts w:asciiTheme="minorHAnsi" w:hAnsiTheme="minorHAnsi" w:cstheme="minorHAnsi"/>
        </w:rPr>
        <w:t>Levering og montering av belastningslodd </w:t>
      </w:r>
    </w:p>
    <w:p w14:paraId="2EF3C63A" w14:textId="28875DC3" w:rsidR="008A18E8" w:rsidRPr="008A18E8" w:rsidRDefault="008A18E8" w:rsidP="00EC0E62">
      <w:pPr>
        <w:numPr>
          <w:ilvl w:val="0"/>
          <w:numId w:val="19"/>
        </w:numPr>
        <w:rPr>
          <w:rFonts w:asciiTheme="minorHAnsi" w:hAnsiTheme="minorHAnsi" w:cstheme="minorHAnsi"/>
        </w:rPr>
      </w:pPr>
      <w:r w:rsidRPr="008A18E8">
        <w:rPr>
          <w:rFonts w:asciiTheme="minorHAnsi" w:hAnsiTheme="minorHAnsi" w:cstheme="minorHAnsi"/>
        </w:rPr>
        <w:t>Graving og sprenging av grøfter</w:t>
      </w:r>
    </w:p>
    <w:p w14:paraId="590860B5" w14:textId="47A0047D" w:rsidR="008A18E8" w:rsidRPr="008A18E8" w:rsidRDefault="008A18E8" w:rsidP="00EC0E62">
      <w:pPr>
        <w:numPr>
          <w:ilvl w:val="0"/>
          <w:numId w:val="20"/>
        </w:numPr>
        <w:rPr>
          <w:rFonts w:asciiTheme="minorHAnsi" w:hAnsiTheme="minorHAnsi" w:cstheme="minorHAnsi"/>
        </w:rPr>
      </w:pPr>
      <w:r w:rsidRPr="008A18E8">
        <w:rPr>
          <w:rFonts w:asciiTheme="minorHAnsi" w:hAnsiTheme="minorHAnsi" w:cstheme="minorHAnsi"/>
        </w:rPr>
        <w:t xml:space="preserve">Rørlegging i vann ca. </w:t>
      </w:r>
      <w:r>
        <w:rPr>
          <w:rFonts w:asciiTheme="minorHAnsi" w:hAnsiTheme="minorHAnsi" w:cstheme="minorHAnsi"/>
        </w:rPr>
        <w:t>35</w:t>
      </w:r>
      <w:r w:rsidRPr="008A18E8">
        <w:rPr>
          <w:rFonts w:asciiTheme="minorHAnsi" w:hAnsiTheme="minorHAnsi" w:cstheme="minorHAnsi"/>
        </w:rPr>
        <w:t>00 meter  </w:t>
      </w:r>
    </w:p>
    <w:p w14:paraId="3172DE17" w14:textId="237BC483" w:rsidR="008A18E8" w:rsidRPr="008A18E8" w:rsidRDefault="008A18E8" w:rsidP="00EC0E62">
      <w:pPr>
        <w:numPr>
          <w:ilvl w:val="0"/>
          <w:numId w:val="21"/>
        </w:numPr>
        <w:rPr>
          <w:rFonts w:asciiTheme="minorHAnsi" w:hAnsiTheme="minorHAnsi" w:cstheme="minorHAnsi"/>
        </w:rPr>
      </w:pPr>
      <w:r>
        <w:rPr>
          <w:rFonts w:asciiTheme="minorHAnsi" w:hAnsiTheme="minorHAnsi" w:cstheme="minorHAnsi"/>
        </w:rPr>
        <w:t>5 landtak</w:t>
      </w:r>
    </w:p>
    <w:p w14:paraId="1EBEE622" w14:textId="0B4DD335" w:rsidR="008A18E8" w:rsidRDefault="008A18E8" w:rsidP="00EC0E62">
      <w:pPr>
        <w:numPr>
          <w:ilvl w:val="0"/>
          <w:numId w:val="22"/>
        </w:numPr>
        <w:rPr>
          <w:rFonts w:asciiTheme="minorHAnsi" w:hAnsiTheme="minorHAnsi" w:cstheme="minorHAnsi"/>
        </w:rPr>
      </w:pPr>
      <w:r>
        <w:rPr>
          <w:rFonts w:asciiTheme="minorHAnsi" w:hAnsiTheme="minorHAnsi" w:cstheme="minorHAnsi"/>
        </w:rPr>
        <w:t>Boring i fjell ut i sjø</w:t>
      </w:r>
    </w:p>
    <w:p w14:paraId="180D7431" w14:textId="5672F1B7" w:rsidR="00564025" w:rsidRDefault="00564025" w:rsidP="00EC0E62">
      <w:pPr>
        <w:numPr>
          <w:ilvl w:val="0"/>
          <w:numId w:val="22"/>
        </w:numPr>
        <w:rPr>
          <w:rFonts w:asciiTheme="minorHAnsi" w:hAnsiTheme="minorHAnsi" w:cstheme="minorHAnsi"/>
        </w:rPr>
      </w:pPr>
      <w:r>
        <w:rPr>
          <w:rFonts w:asciiTheme="minorHAnsi" w:hAnsiTheme="minorHAnsi" w:cstheme="minorHAnsi"/>
        </w:rPr>
        <w:t>2 plassbygde vannkummer</w:t>
      </w:r>
    </w:p>
    <w:p w14:paraId="6E6CA718" w14:textId="77777777" w:rsidR="009223F7" w:rsidRDefault="009223F7" w:rsidP="009223F7">
      <w:pPr>
        <w:ind w:left="720"/>
        <w:rPr>
          <w:rFonts w:asciiTheme="minorHAnsi" w:hAnsiTheme="minorHAnsi" w:cstheme="minorHAnsi"/>
        </w:rPr>
      </w:pPr>
    </w:p>
    <w:p w14:paraId="73A1C6B0" w14:textId="77777777" w:rsidR="009223F7" w:rsidRPr="009223F7" w:rsidRDefault="009223F7" w:rsidP="009223F7">
      <w:pPr>
        <w:rPr>
          <w:rFonts w:asciiTheme="minorHAnsi" w:hAnsiTheme="minorHAnsi" w:cstheme="minorHAnsi"/>
        </w:rPr>
      </w:pPr>
      <w:r w:rsidRPr="009223F7">
        <w:rPr>
          <w:rFonts w:asciiTheme="minorHAnsi" w:hAnsiTheme="minorHAnsi" w:cstheme="minorHAnsi"/>
          <w:u w:val="single"/>
        </w:rPr>
        <w:t>Rørtyper </w:t>
      </w:r>
      <w:r w:rsidRPr="009223F7">
        <w:rPr>
          <w:rFonts w:asciiTheme="minorHAnsi" w:hAnsiTheme="minorHAnsi" w:cstheme="minorHAnsi"/>
        </w:rPr>
        <w:t> </w:t>
      </w:r>
    </w:p>
    <w:p w14:paraId="20504287" w14:textId="7537AFF7" w:rsidR="009223F7" w:rsidRPr="009223F7" w:rsidRDefault="009223F7" w:rsidP="009223F7">
      <w:pPr>
        <w:rPr>
          <w:rFonts w:asciiTheme="minorHAnsi" w:hAnsiTheme="minorHAnsi" w:cstheme="minorHAnsi"/>
        </w:rPr>
      </w:pPr>
      <w:r w:rsidRPr="009223F7">
        <w:rPr>
          <w:rFonts w:asciiTheme="minorHAnsi" w:hAnsiTheme="minorHAnsi" w:cstheme="minorHAnsi"/>
        </w:rPr>
        <w:t xml:space="preserve">Vann: </w:t>
      </w:r>
      <w:r w:rsidRPr="009223F7">
        <w:rPr>
          <w:rFonts w:asciiTheme="minorHAnsi" w:hAnsiTheme="minorHAnsi" w:cstheme="minorHAnsi"/>
        </w:rPr>
        <w:tab/>
        <w:t>ø</w:t>
      </w:r>
      <w:r>
        <w:rPr>
          <w:rFonts w:asciiTheme="minorHAnsi" w:hAnsiTheme="minorHAnsi" w:cstheme="minorHAnsi"/>
        </w:rPr>
        <w:t>315</w:t>
      </w:r>
      <w:r w:rsidRPr="009223F7">
        <w:rPr>
          <w:rFonts w:asciiTheme="minorHAnsi" w:hAnsiTheme="minorHAnsi" w:cstheme="minorHAnsi"/>
        </w:rPr>
        <w:t xml:space="preserve"> PE100 RC SDR-verdi 11 </w:t>
      </w:r>
    </w:p>
    <w:p w14:paraId="657F1EA9" w14:textId="071D8DDC" w:rsidR="009223F7" w:rsidRPr="008A18E8" w:rsidRDefault="009223F7" w:rsidP="00FC5727">
      <w:pPr>
        <w:rPr>
          <w:rFonts w:asciiTheme="minorHAnsi" w:hAnsiTheme="minorHAnsi" w:cstheme="minorHAnsi"/>
        </w:rPr>
      </w:pPr>
      <w:r w:rsidRPr="009223F7">
        <w:rPr>
          <w:rFonts w:asciiTheme="minorHAnsi" w:hAnsiTheme="minorHAnsi" w:cstheme="minorHAnsi"/>
        </w:rPr>
        <w:t>Spillvann pumpeledning: ø</w:t>
      </w:r>
      <w:r w:rsidR="002B6DC7">
        <w:rPr>
          <w:rFonts w:asciiTheme="minorHAnsi" w:hAnsiTheme="minorHAnsi" w:cstheme="minorHAnsi"/>
        </w:rPr>
        <w:t>125</w:t>
      </w:r>
      <w:r w:rsidRPr="009223F7">
        <w:rPr>
          <w:rFonts w:asciiTheme="minorHAnsi" w:hAnsiTheme="minorHAnsi" w:cstheme="minorHAnsi"/>
        </w:rPr>
        <w:t xml:space="preserve"> PE100 RC SDR-verdi 11</w:t>
      </w:r>
    </w:p>
    <w:p w14:paraId="0B33670D" w14:textId="77777777" w:rsidR="00C15484" w:rsidRPr="002C375C" w:rsidRDefault="00C15484" w:rsidP="009659B5">
      <w:pPr>
        <w:rPr>
          <w:rFonts w:asciiTheme="minorHAnsi" w:hAnsiTheme="minorHAnsi" w:cstheme="minorHAnsi"/>
        </w:rPr>
      </w:pPr>
    </w:p>
    <w:p w14:paraId="7545C90C" w14:textId="77777777" w:rsidR="002F3F97" w:rsidRPr="00F211D6" w:rsidRDefault="002F3F97" w:rsidP="002F3F97">
      <w:pPr>
        <w:rPr>
          <w:rFonts w:asciiTheme="minorHAnsi" w:hAnsiTheme="minorHAnsi" w:cstheme="minorHAnsi"/>
          <w:b/>
          <w:bCs/>
        </w:rPr>
      </w:pPr>
      <w:r w:rsidRPr="002F3F97">
        <w:rPr>
          <w:rFonts w:asciiTheme="minorHAnsi" w:hAnsiTheme="minorHAnsi" w:cstheme="minorHAnsi"/>
          <w:b/>
          <w:bCs/>
        </w:rPr>
        <w:t>Spesiell bestemmelse for leveransen av ø315 PE100 RC SDR11</w:t>
      </w:r>
    </w:p>
    <w:p w14:paraId="113EC9B3" w14:textId="77777777" w:rsidR="002F3F97" w:rsidRPr="00F211D6" w:rsidRDefault="002F3F97" w:rsidP="002F3F97">
      <w:pPr>
        <w:rPr>
          <w:rFonts w:asciiTheme="minorHAnsi" w:hAnsiTheme="minorHAnsi" w:cstheme="minorHAnsi"/>
        </w:rPr>
      </w:pPr>
      <w:r w:rsidRPr="00F211D6">
        <w:rPr>
          <w:rFonts w:asciiTheme="minorHAnsi" w:hAnsiTheme="minorHAnsi" w:cstheme="minorHAnsi"/>
        </w:rPr>
        <w:t>Arendal kommune vil like etter kontraktsinnstilling be valgt entreprenør om å bestille ø315 PE ledning omgående, slik at denne kan leveres og faktureres kommunen inneværende år (2026).</w:t>
      </w:r>
    </w:p>
    <w:p w14:paraId="30CC80B7" w14:textId="7967AEE4" w:rsidR="002F3F97" w:rsidRPr="00F211D6" w:rsidRDefault="002F3F97" w:rsidP="002F3F97">
      <w:pPr>
        <w:rPr>
          <w:rFonts w:asciiTheme="minorHAnsi" w:hAnsiTheme="minorHAnsi" w:cstheme="minorHAnsi"/>
        </w:rPr>
      </w:pPr>
      <w:r w:rsidRPr="00F211D6">
        <w:rPr>
          <w:rFonts w:asciiTheme="minorHAnsi" w:hAnsiTheme="minorHAnsi" w:cstheme="minorHAnsi"/>
        </w:rPr>
        <w:t>På forespørsel har Pipelife meldt at de trenger ca. 40 døgn på å produsere ca</w:t>
      </w:r>
      <w:r>
        <w:rPr>
          <w:rFonts w:asciiTheme="minorHAnsi" w:hAnsiTheme="minorHAnsi" w:cstheme="minorHAnsi"/>
        </w:rPr>
        <w:t>.</w:t>
      </w:r>
      <w:r w:rsidRPr="00F211D6">
        <w:rPr>
          <w:rFonts w:asciiTheme="minorHAnsi" w:hAnsiTheme="minorHAnsi" w:cstheme="minorHAnsi"/>
        </w:rPr>
        <w:t xml:space="preserve"> 3500 m ø315 PE. </w:t>
      </w:r>
    </w:p>
    <w:p w14:paraId="3072B829" w14:textId="77777777" w:rsidR="002F3F97" w:rsidRPr="00F211D6" w:rsidRDefault="002F3F97" w:rsidP="002F3F97">
      <w:pPr>
        <w:rPr>
          <w:rFonts w:asciiTheme="minorHAnsi" w:hAnsiTheme="minorHAnsi" w:cstheme="minorHAnsi"/>
        </w:rPr>
      </w:pPr>
      <w:r w:rsidRPr="00F211D6">
        <w:rPr>
          <w:rFonts w:asciiTheme="minorHAnsi" w:hAnsiTheme="minorHAnsi" w:cstheme="minorHAnsi"/>
        </w:rPr>
        <w:t>Det settes et krav fra kommunen at leveransen skjer som sjøslep med lange, helsveiste rørlengder for å sikre et fåtall skjøter.</w:t>
      </w:r>
    </w:p>
    <w:p w14:paraId="3C0FC1E7" w14:textId="77777777" w:rsidR="002F3F97" w:rsidRPr="009223F7" w:rsidRDefault="002F3F97" w:rsidP="002F3F97">
      <w:pPr>
        <w:rPr>
          <w:rFonts w:asciiTheme="minorHAnsi" w:hAnsiTheme="minorHAnsi" w:cstheme="minorHAnsi"/>
        </w:rPr>
      </w:pPr>
      <w:r w:rsidRPr="00F211D6">
        <w:rPr>
          <w:rFonts w:asciiTheme="minorHAnsi" w:hAnsiTheme="minorHAnsi" w:cstheme="minorHAnsi"/>
        </w:rPr>
        <w:t>Alle kostnader som denne bestemmelsen innebærer, skal inkluderes i rørleveransens enhetspris som oppgis i denne posten.</w:t>
      </w:r>
    </w:p>
    <w:p w14:paraId="333825C9" w14:textId="77777777" w:rsidR="00C15484" w:rsidRPr="002C375C" w:rsidRDefault="00C15484" w:rsidP="009659B5">
      <w:pPr>
        <w:rPr>
          <w:rFonts w:asciiTheme="minorHAnsi" w:hAnsiTheme="minorHAnsi" w:cstheme="minorHAnsi"/>
        </w:rPr>
      </w:pPr>
    </w:p>
    <w:p w14:paraId="0C0E6F1B" w14:textId="77777777" w:rsidR="00ED188C" w:rsidRPr="002C375C" w:rsidRDefault="00ED188C" w:rsidP="00C15484">
      <w:pPr>
        <w:pStyle w:val="Overskrift2"/>
        <w:rPr>
          <w:rFonts w:asciiTheme="minorHAnsi" w:hAnsiTheme="minorHAnsi" w:cstheme="minorHAnsi"/>
        </w:rPr>
      </w:pPr>
      <w:bookmarkStart w:id="3" w:name="_Toc201740529"/>
      <w:r w:rsidRPr="002C375C">
        <w:rPr>
          <w:rFonts w:asciiTheme="minorHAnsi" w:hAnsiTheme="minorHAnsi" w:cstheme="minorHAnsi"/>
        </w:rPr>
        <w:t>Organisasjon og entreprisemodell</w:t>
      </w:r>
      <w:bookmarkEnd w:id="3"/>
    </w:p>
    <w:p w14:paraId="5CB727C9" w14:textId="77777777" w:rsidR="00156044" w:rsidRPr="00156044" w:rsidRDefault="00156044" w:rsidP="00156044">
      <w:pPr>
        <w:rPr>
          <w:rFonts w:asciiTheme="minorHAnsi" w:hAnsiTheme="minorHAnsi" w:cstheme="minorHAnsi"/>
          <w:b/>
        </w:rPr>
      </w:pPr>
      <w:r w:rsidRPr="00156044">
        <w:rPr>
          <w:rFonts w:asciiTheme="minorHAnsi" w:hAnsiTheme="minorHAnsi" w:cstheme="minorHAnsi"/>
          <w:b/>
        </w:rPr>
        <w:t>Oppdragsgiver og tiltakshaver</w:t>
      </w:r>
    </w:p>
    <w:p w14:paraId="7B17E84C" w14:textId="77777777" w:rsidR="00156044" w:rsidRDefault="00156044" w:rsidP="00156044">
      <w:pPr>
        <w:rPr>
          <w:rFonts w:asciiTheme="minorHAnsi" w:hAnsiTheme="minorHAnsi" w:cstheme="minorHAnsi"/>
          <w:bCs/>
        </w:rPr>
      </w:pPr>
      <w:r w:rsidRPr="00156044">
        <w:rPr>
          <w:rFonts w:asciiTheme="minorHAnsi" w:hAnsiTheme="minorHAnsi" w:cstheme="minorHAnsi"/>
          <w:bCs/>
        </w:rPr>
        <w:t xml:space="preserve">Arendal kommune </w:t>
      </w:r>
    </w:p>
    <w:p w14:paraId="797E334A" w14:textId="23331E23" w:rsidR="00156044" w:rsidRPr="00156044" w:rsidRDefault="00156044" w:rsidP="00156044">
      <w:pPr>
        <w:rPr>
          <w:rFonts w:asciiTheme="minorHAnsi" w:hAnsiTheme="minorHAnsi" w:cstheme="minorHAnsi"/>
          <w:bCs/>
        </w:rPr>
      </w:pPr>
      <w:r w:rsidRPr="00156044">
        <w:rPr>
          <w:rFonts w:asciiTheme="minorHAnsi" w:hAnsiTheme="minorHAnsi" w:cstheme="minorHAnsi"/>
          <w:bCs/>
        </w:rPr>
        <w:t>Postboks 123</w:t>
      </w:r>
    </w:p>
    <w:p w14:paraId="2D94093C" w14:textId="77777777" w:rsidR="00156044" w:rsidRDefault="00156044" w:rsidP="00156044">
      <w:pPr>
        <w:rPr>
          <w:rFonts w:asciiTheme="minorHAnsi" w:hAnsiTheme="minorHAnsi" w:cstheme="minorHAnsi"/>
          <w:bCs/>
        </w:rPr>
      </w:pPr>
      <w:r w:rsidRPr="00156044">
        <w:rPr>
          <w:rFonts w:asciiTheme="minorHAnsi" w:hAnsiTheme="minorHAnsi" w:cstheme="minorHAnsi"/>
          <w:bCs/>
        </w:rPr>
        <w:t xml:space="preserve">4891 Grimstad </w:t>
      </w:r>
    </w:p>
    <w:p w14:paraId="7177CECA" w14:textId="3D0A8F79" w:rsidR="00156044" w:rsidRDefault="00156044" w:rsidP="00156044">
      <w:pPr>
        <w:rPr>
          <w:rFonts w:asciiTheme="minorHAnsi" w:hAnsiTheme="minorHAnsi" w:cstheme="minorHAnsi"/>
          <w:bCs/>
        </w:rPr>
      </w:pPr>
      <w:r w:rsidRPr="00156044">
        <w:rPr>
          <w:rFonts w:asciiTheme="minorHAnsi" w:hAnsiTheme="minorHAnsi" w:cstheme="minorHAnsi"/>
          <w:bCs/>
        </w:rPr>
        <w:t xml:space="preserve">Kontaktperson: </w:t>
      </w:r>
      <w:r w:rsidR="002D7461">
        <w:rPr>
          <w:rFonts w:asciiTheme="minorHAnsi" w:hAnsiTheme="minorHAnsi" w:cstheme="minorHAnsi"/>
          <w:bCs/>
        </w:rPr>
        <w:t>Jørn Synstrud</w:t>
      </w:r>
    </w:p>
    <w:p w14:paraId="7982A5F3" w14:textId="592EF3BD" w:rsidR="00156044" w:rsidRPr="00156044" w:rsidRDefault="00156044" w:rsidP="00156044">
      <w:pPr>
        <w:rPr>
          <w:rFonts w:asciiTheme="minorHAnsi" w:hAnsiTheme="minorHAnsi" w:cstheme="minorHAnsi"/>
          <w:bCs/>
        </w:rPr>
      </w:pPr>
      <w:r w:rsidRPr="00156044">
        <w:rPr>
          <w:rFonts w:asciiTheme="minorHAnsi" w:hAnsiTheme="minorHAnsi" w:cstheme="minorHAnsi"/>
          <w:bCs/>
        </w:rPr>
        <w:t xml:space="preserve">Telefon: </w:t>
      </w:r>
      <w:r w:rsidR="002D7461">
        <w:rPr>
          <w:rFonts w:asciiTheme="minorHAnsi" w:hAnsiTheme="minorHAnsi" w:cstheme="minorHAnsi"/>
          <w:bCs/>
        </w:rPr>
        <w:t>97435734</w:t>
      </w:r>
    </w:p>
    <w:p w14:paraId="24255616" w14:textId="7949913E" w:rsidR="00156044" w:rsidRPr="00156044" w:rsidRDefault="00156044" w:rsidP="00156044">
      <w:pPr>
        <w:rPr>
          <w:rFonts w:asciiTheme="minorHAnsi" w:hAnsiTheme="minorHAnsi" w:cstheme="minorHAnsi"/>
          <w:bCs/>
        </w:rPr>
      </w:pPr>
      <w:r w:rsidRPr="00156044">
        <w:rPr>
          <w:rFonts w:asciiTheme="minorHAnsi" w:hAnsiTheme="minorHAnsi" w:cstheme="minorHAnsi"/>
          <w:bCs/>
        </w:rPr>
        <w:t xml:space="preserve">Epost: </w:t>
      </w:r>
      <w:hyperlink r:id="rId11" w:history="1">
        <w:r w:rsidR="002D7461">
          <w:rPr>
            <w:rStyle w:val="Hyperkobling"/>
            <w:rFonts w:asciiTheme="minorHAnsi" w:hAnsiTheme="minorHAnsi" w:cstheme="minorHAnsi"/>
            <w:bCs/>
          </w:rPr>
          <w:t>jorn.synstrud</w:t>
        </w:r>
        <w:r w:rsidR="002D7461" w:rsidRPr="000C43FA">
          <w:rPr>
            <w:rStyle w:val="Hyperkobling"/>
            <w:rFonts w:asciiTheme="minorHAnsi" w:hAnsiTheme="minorHAnsi" w:cstheme="minorHAnsi"/>
            <w:bCs/>
          </w:rPr>
          <w:t>@arendal.kommune.no</w:t>
        </w:r>
      </w:hyperlink>
      <w:r w:rsidR="005C4738">
        <w:rPr>
          <w:rFonts w:asciiTheme="minorHAnsi" w:hAnsiTheme="minorHAnsi" w:cstheme="minorHAnsi"/>
          <w:bCs/>
        </w:rPr>
        <w:tab/>
      </w:r>
    </w:p>
    <w:p w14:paraId="55C0575B" w14:textId="77777777" w:rsidR="00156044" w:rsidRDefault="00156044" w:rsidP="00156044">
      <w:pPr>
        <w:rPr>
          <w:rFonts w:asciiTheme="minorHAnsi" w:hAnsiTheme="minorHAnsi" w:cstheme="minorHAnsi"/>
          <w:b/>
        </w:rPr>
      </w:pPr>
    </w:p>
    <w:p w14:paraId="559ADFDA" w14:textId="3DE0022D" w:rsidR="00156044" w:rsidRPr="00156044" w:rsidRDefault="00156044" w:rsidP="00156044">
      <w:pPr>
        <w:rPr>
          <w:rFonts w:asciiTheme="minorHAnsi" w:hAnsiTheme="minorHAnsi" w:cstheme="minorHAnsi"/>
          <w:b/>
        </w:rPr>
      </w:pPr>
      <w:r w:rsidRPr="00156044">
        <w:rPr>
          <w:rFonts w:asciiTheme="minorHAnsi" w:hAnsiTheme="minorHAnsi" w:cstheme="minorHAnsi"/>
          <w:b/>
        </w:rPr>
        <w:t>Entreprisemodell</w:t>
      </w:r>
    </w:p>
    <w:p w14:paraId="35D6B0E6" w14:textId="0D08E300" w:rsidR="00C15484" w:rsidRDefault="00F8090E" w:rsidP="00156044">
      <w:pPr>
        <w:rPr>
          <w:rFonts w:asciiTheme="minorHAnsi" w:hAnsiTheme="minorHAnsi" w:cstheme="minorHAnsi"/>
          <w:bCs/>
        </w:rPr>
      </w:pPr>
      <w:r>
        <w:rPr>
          <w:rFonts w:asciiTheme="minorHAnsi" w:hAnsiTheme="minorHAnsi" w:cstheme="minorHAnsi"/>
          <w:bCs/>
        </w:rPr>
        <w:t>Arbeidet vil bli organisert so</w:t>
      </w:r>
      <w:r w:rsidR="00571E71">
        <w:rPr>
          <w:rFonts w:asciiTheme="minorHAnsi" w:hAnsiTheme="minorHAnsi" w:cstheme="minorHAnsi"/>
          <w:bCs/>
        </w:rPr>
        <w:t>m u</w:t>
      </w:r>
      <w:r w:rsidR="00156044" w:rsidRPr="00156044">
        <w:rPr>
          <w:rFonts w:asciiTheme="minorHAnsi" w:hAnsiTheme="minorHAnsi" w:cstheme="minorHAnsi"/>
          <w:bCs/>
        </w:rPr>
        <w:t>tførelsesentreprise</w:t>
      </w:r>
    </w:p>
    <w:p w14:paraId="214D0F05" w14:textId="77777777" w:rsidR="00156044" w:rsidRPr="00156044" w:rsidRDefault="00156044" w:rsidP="00156044">
      <w:pPr>
        <w:rPr>
          <w:rFonts w:asciiTheme="minorHAnsi" w:hAnsiTheme="minorHAnsi" w:cstheme="minorHAnsi"/>
          <w:bCs/>
        </w:rPr>
      </w:pPr>
    </w:p>
    <w:p w14:paraId="084D46A4" w14:textId="77777777" w:rsidR="00ED188C" w:rsidRPr="002C375C" w:rsidRDefault="00ED188C" w:rsidP="009659B5">
      <w:pPr>
        <w:pStyle w:val="Overskrift2"/>
        <w:rPr>
          <w:rFonts w:asciiTheme="minorHAnsi" w:hAnsiTheme="minorHAnsi" w:cstheme="minorHAnsi"/>
        </w:rPr>
      </w:pPr>
      <w:bookmarkStart w:id="4" w:name="_Toc201740530"/>
      <w:r w:rsidRPr="002C375C">
        <w:rPr>
          <w:rFonts w:asciiTheme="minorHAnsi" w:hAnsiTheme="minorHAnsi" w:cstheme="minorHAnsi"/>
        </w:rPr>
        <w:t>Dokumentliste</w:t>
      </w:r>
      <w:bookmarkEnd w:id="4"/>
    </w:p>
    <w:p w14:paraId="179BC850" w14:textId="0933C187" w:rsidR="00ED188C" w:rsidRPr="002C375C" w:rsidRDefault="00BB5195" w:rsidP="009659B5">
      <w:pPr>
        <w:rPr>
          <w:rFonts w:asciiTheme="minorHAnsi" w:hAnsiTheme="minorHAnsi" w:cstheme="minorHAnsi"/>
        </w:rPr>
      </w:pPr>
      <w:r>
        <w:rPr>
          <w:rFonts w:asciiTheme="minorHAnsi" w:hAnsiTheme="minorHAnsi" w:cstheme="minorHAnsi"/>
        </w:rPr>
        <w:t>Kontraktsgrunnlaget</w:t>
      </w:r>
      <w:r w:rsidR="00123D59" w:rsidRPr="002C375C">
        <w:rPr>
          <w:rFonts w:asciiTheme="minorHAnsi" w:hAnsiTheme="minorHAnsi" w:cstheme="minorHAnsi"/>
        </w:rPr>
        <w:t xml:space="preserve"> består av følgende deler: </w:t>
      </w:r>
    </w:p>
    <w:p w14:paraId="4E606A85" w14:textId="77777777" w:rsidR="006060BC" w:rsidRPr="002C375C" w:rsidRDefault="006060BC" w:rsidP="009659B5">
      <w:pPr>
        <w:rPr>
          <w:rFonts w:asciiTheme="minorHAnsi" w:hAnsiTheme="minorHAnsi" w:cstheme="minorHAnsi"/>
        </w:rPr>
      </w:pPr>
    </w:p>
    <w:p w14:paraId="0EB901BD" w14:textId="2E0B2323" w:rsidR="0063781B" w:rsidRDefault="0063781B" w:rsidP="0063781B">
      <w:pPr>
        <w:pStyle w:val="Listeavsnitt"/>
        <w:numPr>
          <w:ilvl w:val="0"/>
          <w:numId w:val="5"/>
        </w:numPr>
        <w:rPr>
          <w:rFonts w:asciiTheme="minorHAnsi" w:hAnsiTheme="minorHAnsi" w:cstheme="minorBidi"/>
        </w:rPr>
      </w:pPr>
      <w:r w:rsidRPr="4092F9A2">
        <w:rPr>
          <w:rFonts w:asciiTheme="minorHAnsi" w:hAnsiTheme="minorHAnsi" w:cstheme="minorBidi"/>
        </w:rPr>
        <w:t>Blankett NS8406 A</w:t>
      </w:r>
    </w:p>
    <w:p w14:paraId="6A8460BC" w14:textId="77777777" w:rsidR="0063781B" w:rsidRDefault="0063781B" w:rsidP="0063781B">
      <w:pPr>
        <w:pStyle w:val="Listeavsnitt"/>
        <w:numPr>
          <w:ilvl w:val="0"/>
          <w:numId w:val="5"/>
        </w:numPr>
        <w:rPr>
          <w:rFonts w:asciiTheme="minorHAnsi" w:hAnsiTheme="minorHAnsi" w:cstheme="minorBidi"/>
        </w:rPr>
      </w:pPr>
      <w:r w:rsidRPr="00344611">
        <w:rPr>
          <w:rFonts w:asciiTheme="minorHAnsi" w:hAnsiTheme="minorHAnsi" w:cstheme="minorBidi"/>
        </w:rPr>
        <w:lastRenderedPageBreak/>
        <w:t>Del 2 Kontraktsgrunnlag</w:t>
      </w:r>
      <w:r>
        <w:rPr>
          <w:rFonts w:asciiTheme="minorHAnsi" w:hAnsiTheme="minorHAnsi" w:cstheme="minorBidi"/>
        </w:rPr>
        <w:t xml:space="preserve"> </w:t>
      </w:r>
      <w:r w:rsidRPr="00344611">
        <w:rPr>
          <w:rFonts w:asciiTheme="minorHAnsi" w:hAnsiTheme="minorHAnsi" w:cstheme="minorBidi"/>
        </w:rPr>
        <w:t>(dette dokumentet)</w:t>
      </w:r>
    </w:p>
    <w:p w14:paraId="73800B86" w14:textId="07E7548E" w:rsidR="0063781B" w:rsidRPr="006B545C" w:rsidRDefault="0063781B" w:rsidP="0063781B">
      <w:pPr>
        <w:pStyle w:val="Listeavsnitt"/>
        <w:numPr>
          <w:ilvl w:val="0"/>
          <w:numId w:val="5"/>
        </w:numPr>
        <w:rPr>
          <w:rFonts w:asciiTheme="minorHAnsi" w:hAnsiTheme="minorHAnsi" w:cstheme="minorBidi"/>
        </w:rPr>
      </w:pPr>
      <w:r w:rsidRPr="7691F7C2">
        <w:rPr>
          <w:rFonts w:asciiTheme="minorHAnsi" w:hAnsiTheme="minorHAnsi" w:cstheme="minorBidi"/>
        </w:rPr>
        <w:t xml:space="preserve">Vedlegg 1 </w:t>
      </w:r>
      <w:r w:rsidR="002B2F3E">
        <w:rPr>
          <w:rFonts w:asciiTheme="minorHAnsi" w:hAnsiTheme="minorHAnsi" w:cstheme="minorBidi"/>
        </w:rPr>
        <w:t>Teknisk beskrivelse iht</w:t>
      </w:r>
      <w:r w:rsidR="00F1060D">
        <w:rPr>
          <w:rFonts w:asciiTheme="minorHAnsi" w:hAnsiTheme="minorHAnsi" w:cstheme="minorBidi"/>
        </w:rPr>
        <w:t>.</w:t>
      </w:r>
      <w:r w:rsidR="002B2F3E">
        <w:rPr>
          <w:rFonts w:asciiTheme="minorHAnsi" w:hAnsiTheme="minorHAnsi" w:cstheme="minorBidi"/>
        </w:rPr>
        <w:t xml:space="preserve"> </w:t>
      </w:r>
      <w:r w:rsidR="00A012B2">
        <w:rPr>
          <w:rFonts w:asciiTheme="minorHAnsi" w:hAnsiTheme="minorHAnsi" w:cstheme="minorBidi"/>
        </w:rPr>
        <w:t>NS3420</w:t>
      </w:r>
      <w:r w:rsidR="00D35120">
        <w:rPr>
          <w:rFonts w:asciiTheme="minorHAnsi" w:hAnsiTheme="minorHAnsi" w:cstheme="minorBidi"/>
        </w:rPr>
        <w:t xml:space="preserve"> </w:t>
      </w:r>
    </w:p>
    <w:p w14:paraId="1246FDDB" w14:textId="3FE01867" w:rsidR="0063781B" w:rsidRDefault="0063781B" w:rsidP="0063781B">
      <w:pPr>
        <w:pStyle w:val="Listeavsnitt"/>
        <w:numPr>
          <w:ilvl w:val="0"/>
          <w:numId w:val="5"/>
        </w:numPr>
        <w:rPr>
          <w:rFonts w:asciiTheme="minorHAnsi" w:hAnsiTheme="minorHAnsi" w:cstheme="minorBidi"/>
        </w:rPr>
      </w:pPr>
      <w:r w:rsidRPr="00870EF6">
        <w:rPr>
          <w:rFonts w:asciiTheme="minorHAnsi" w:hAnsiTheme="minorHAnsi" w:cstheme="minorBidi"/>
        </w:rPr>
        <w:t xml:space="preserve">Vedlegg 2 </w:t>
      </w:r>
      <w:r w:rsidR="000D73BC">
        <w:rPr>
          <w:rFonts w:asciiTheme="minorHAnsi" w:hAnsiTheme="minorHAnsi" w:cstheme="minorBidi"/>
        </w:rPr>
        <w:t>Tegningspakke</w:t>
      </w:r>
    </w:p>
    <w:p w14:paraId="28449F02" w14:textId="2B656D34" w:rsidR="00970978" w:rsidRPr="00174DF2" w:rsidRDefault="00970978" w:rsidP="00970978">
      <w:pPr>
        <w:pStyle w:val="Listeavsnitt"/>
        <w:numPr>
          <w:ilvl w:val="0"/>
          <w:numId w:val="5"/>
        </w:numPr>
        <w:rPr>
          <w:rFonts w:asciiTheme="minorHAnsi" w:hAnsiTheme="minorHAnsi" w:cstheme="minorBidi"/>
        </w:rPr>
      </w:pPr>
      <w:r>
        <w:rPr>
          <w:rFonts w:asciiTheme="minorHAnsi" w:hAnsiTheme="minorHAnsi" w:cstheme="minorBidi"/>
        </w:rPr>
        <w:t xml:space="preserve">Vedlegg 3 </w:t>
      </w:r>
      <w:r w:rsidRPr="00870EF6">
        <w:rPr>
          <w:rFonts w:asciiTheme="minorHAnsi" w:hAnsiTheme="minorHAnsi" w:cstheme="minorBidi"/>
        </w:rPr>
        <w:t>SHA-plan</w:t>
      </w:r>
    </w:p>
    <w:p w14:paraId="2FE4980C" w14:textId="4880C797" w:rsidR="00A012B2" w:rsidRDefault="00A012B2" w:rsidP="00A012B2">
      <w:pPr>
        <w:pStyle w:val="Listeavsnitt"/>
        <w:numPr>
          <w:ilvl w:val="0"/>
          <w:numId w:val="5"/>
        </w:numPr>
        <w:rPr>
          <w:rFonts w:asciiTheme="minorHAnsi" w:hAnsiTheme="minorHAnsi" w:cstheme="minorBidi"/>
        </w:rPr>
      </w:pPr>
      <w:r w:rsidRPr="2BAAEBA6">
        <w:rPr>
          <w:rFonts w:asciiTheme="minorHAnsi" w:hAnsiTheme="minorHAnsi" w:cstheme="minorBidi"/>
        </w:rPr>
        <w:t xml:space="preserve">Vedlegg </w:t>
      </w:r>
      <w:r w:rsidR="00970978">
        <w:rPr>
          <w:rFonts w:asciiTheme="minorHAnsi" w:hAnsiTheme="minorHAnsi" w:cstheme="minorBidi"/>
        </w:rPr>
        <w:t>4</w:t>
      </w:r>
      <w:r w:rsidRPr="2BAAEBA6">
        <w:rPr>
          <w:rFonts w:asciiTheme="minorHAnsi" w:hAnsiTheme="minorHAnsi" w:cstheme="minorBidi"/>
        </w:rPr>
        <w:t xml:space="preserve"> Tillatelse Statsforvalter </w:t>
      </w:r>
    </w:p>
    <w:p w14:paraId="472E9691" w14:textId="32F79D4E" w:rsidR="009605CB" w:rsidRDefault="009605CB" w:rsidP="00A012B2">
      <w:pPr>
        <w:pStyle w:val="Listeavsnitt"/>
        <w:numPr>
          <w:ilvl w:val="0"/>
          <w:numId w:val="5"/>
        </w:numPr>
        <w:rPr>
          <w:rFonts w:asciiTheme="minorHAnsi" w:hAnsiTheme="minorHAnsi" w:cstheme="minorBidi"/>
        </w:rPr>
      </w:pPr>
      <w:r>
        <w:rPr>
          <w:rFonts w:asciiTheme="minorHAnsi" w:hAnsiTheme="minorHAnsi" w:cstheme="minorBidi"/>
        </w:rPr>
        <w:t xml:space="preserve">Vedlegg </w:t>
      </w:r>
      <w:r w:rsidR="00970978">
        <w:rPr>
          <w:rFonts w:asciiTheme="minorHAnsi" w:hAnsiTheme="minorHAnsi" w:cstheme="minorBidi"/>
        </w:rPr>
        <w:t>5</w:t>
      </w:r>
      <w:r w:rsidR="00197E0D">
        <w:rPr>
          <w:rFonts w:asciiTheme="minorHAnsi" w:hAnsiTheme="minorHAnsi" w:cstheme="minorBidi"/>
        </w:rPr>
        <w:t xml:space="preserve"> Leverandørens CV’er</w:t>
      </w:r>
    </w:p>
    <w:p w14:paraId="0E5B3BDF" w14:textId="74BDB2E3" w:rsidR="008818F1" w:rsidRPr="00174DF2" w:rsidRDefault="008818F1" w:rsidP="00A012B2">
      <w:pPr>
        <w:pStyle w:val="Listeavsnitt"/>
        <w:numPr>
          <w:ilvl w:val="0"/>
          <w:numId w:val="5"/>
        </w:numPr>
        <w:rPr>
          <w:rFonts w:asciiTheme="minorHAnsi" w:hAnsiTheme="minorHAnsi" w:cstheme="minorBidi"/>
        </w:rPr>
      </w:pPr>
      <w:r>
        <w:rPr>
          <w:rFonts w:asciiTheme="minorHAnsi" w:hAnsiTheme="minorHAnsi" w:cstheme="minorBidi"/>
        </w:rPr>
        <w:t xml:space="preserve">Vedlegg </w:t>
      </w:r>
      <w:r w:rsidR="007F164E">
        <w:rPr>
          <w:rFonts w:asciiTheme="minorHAnsi" w:hAnsiTheme="minorHAnsi" w:cstheme="minorBidi"/>
        </w:rPr>
        <w:t>6</w:t>
      </w:r>
      <w:r>
        <w:rPr>
          <w:rFonts w:asciiTheme="minorHAnsi" w:hAnsiTheme="minorHAnsi" w:cstheme="minorBidi"/>
        </w:rPr>
        <w:t xml:space="preserve"> Forpliktelseserklæring</w:t>
      </w:r>
    </w:p>
    <w:p w14:paraId="02BA5340" w14:textId="77777777" w:rsidR="0063781B" w:rsidRPr="0010372D" w:rsidRDefault="0063781B" w:rsidP="0010372D">
      <w:pPr>
        <w:ind w:left="360"/>
        <w:rPr>
          <w:rFonts w:asciiTheme="minorHAnsi" w:hAnsiTheme="minorHAnsi" w:cstheme="minorBidi"/>
        </w:rPr>
      </w:pPr>
    </w:p>
    <w:p w14:paraId="0D1BE094" w14:textId="77777777" w:rsidR="00C9070E" w:rsidRDefault="00C9070E" w:rsidP="4D93BACE">
      <w:pPr>
        <w:rPr>
          <w:rFonts w:asciiTheme="minorHAnsi" w:hAnsiTheme="minorHAnsi" w:cstheme="minorBidi"/>
        </w:rPr>
      </w:pPr>
    </w:p>
    <w:p w14:paraId="4A8DF69B" w14:textId="6F6A307E" w:rsidR="4D93BACE" w:rsidRDefault="4D93BACE" w:rsidP="4D93BACE">
      <w:pPr>
        <w:rPr>
          <w:rFonts w:asciiTheme="minorHAnsi" w:hAnsiTheme="minorHAnsi" w:cstheme="minorBidi"/>
        </w:rPr>
      </w:pPr>
    </w:p>
    <w:p w14:paraId="30A30FE0" w14:textId="77777777" w:rsidR="00635DFB" w:rsidRDefault="00635DFB">
      <w:pPr>
        <w:autoSpaceDE/>
        <w:autoSpaceDN/>
        <w:adjustRightInd/>
        <w:spacing w:after="160" w:line="259" w:lineRule="auto"/>
        <w:rPr>
          <w:rFonts w:asciiTheme="minorHAnsi" w:eastAsiaTheme="majorEastAsia" w:hAnsiTheme="minorHAnsi" w:cstheme="minorHAnsi"/>
          <w:b/>
          <w:sz w:val="28"/>
          <w:szCs w:val="28"/>
        </w:rPr>
      </w:pPr>
      <w:r>
        <w:rPr>
          <w:rFonts w:asciiTheme="minorHAnsi" w:hAnsiTheme="minorHAnsi" w:cstheme="minorHAnsi"/>
        </w:rPr>
        <w:br w:type="page"/>
      </w:r>
    </w:p>
    <w:p w14:paraId="40DC2445" w14:textId="2D6902F4" w:rsidR="00D32D5A" w:rsidRPr="002C375C" w:rsidRDefault="00D32D5A" w:rsidP="009659B5">
      <w:pPr>
        <w:pStyle w:val="Overskrift1"/>
        <w:rPr>
          <w:rFonts w:asciiTheme="minorHAnsi" w:hAnsiTheme="minorHAnsi" w:cstheme="minorHAnsi"/>
        </w:rPr>
      </w:pPr>
      <w:bookmarkStart w:id="5" w:name="_Toc201740531"/>
      <w:r w:rsidRPr="002C375C">
        <w:rPr>
          <w:rFonts w:asciiTheme="minorHAnsi" w:hAnsiTheme="minorHAnsi" w:cstheme="minorHAnsi"/>
        </w:rPr>
        <w:lastRenderedPageBreak/>
        <w:t>KONTRAKTSBESTEMMELSER</w:t>
      </w:r>
      <w:bookmarkEnd w:id="5"/>
    </w:p>
    <w:p w14:paraId="586852B1" w14:textId="77777777" w:rsidR="00C77537" w:rsidRPr="002C375C" w:rsidRDefault="00C77537" w:rsidP="009659B5">
      <w:pPr>
        <w:pStyle w:val="Overskrift2"/>
        <w:rPr>
          <w:rFonts w:asciiTheme="minorHAnsi" w:hAnsiTheme="minorHAnsi" w:cstheme="minorHAnsi"/>
        </w:rPr>
      </w:pPr>
      <w:bookmarkStart w:id="6" w:name="_Toc401920163"/>
      <w:bookmarkStart w:id="7" w:name="_Toc456178789"/>
      <w:bookmarkStart w:id="8" w:name="_Toc201740532"/>
      <w:r w:rsidRPr="002C375C">
        <w:rPr>
          <w:rFonts w:asciiTheme="minorHAnsi" w:hAnsiTheme="minorHAnsi" w:cstheme="minorHAnsi"/>
        </w:rPr>
        <w:t>Alminnelige kontraktsbestemmelser</w:t>
      </w:r>
      <w:bookmarkEnd w:id="6"/>
      <w:bookmarkEnd w:id="7"/>
      <w:bookmarkEnd w:id="8"/>
    </w:p>
    <w:p w14:paraId="35393228" w14:textId="6C727C7B" w:rsidR="00C77537" w:rsidRPr="002C375C" w:rsidRDefault="00C77537" w:rsidP="009659B5">
      <w:pPr>
        <w:pStyle w:val="Brdtekst"/>
        <w:rPr>
          <w:rFonts w:asciiTheme="minorHAnsi" w:hAnsiTheme="minorHAnsi" w:cstheme="minorHAnsi"/>
        </w:rPr>
      </w:pPr>
      <w:r w:rsidRPr="002C375C">
        <w:rPr>
          <w:rFonts w:asciiTheme="minorHAnsi" w:hAnsiTheme="minorHAnsi" w:cstheme="minorHAnsi"/>
        </w:rPr>
        <w:t xml:space="preserve">Norsk Standard NS 8406:2009 ”Forenklet norsk bygge- og anleggskontrakt” skal gjelde med endringer som beskrevet i </w:t>
      </w:r>
      <w:r w:rsidR="00635DFB">
        <w:rPr>
          <w:rFonts w:asciiTheme="minorHAnsi" w:hAnsiTheme="minorHAnsi" w:cstheme="minorHAnsi"/>
        </w:rPr>
        <w:t>kap</w:t>
      </w:r>
      <w:r w:rsidR="00A06A0A">
        <w:rPr>
          <w:rFonts w:asciiTheme="minorHAnsi" w:hAnsiTheme="minorHAnsi" w:cstheme="minorHAnsi"/>
        </w:rPr>
        <w:t>ittel B.2</w:t>
      </w:r>
      <w:r w:rsidR="00043E15">
        <w:rPr>
          <w:rFonts w:asciiTheme="minorHAnsi" w:hAnsiTheme="minorHAnsi" w:cstheme="minorHAnsi"/>
        </w:rPr>
        <w:t>. Avtaleformularet baseres på NS8406.</w:t>
      </w:r>
      <w:r w:rsidRPr="002C375C">
        <w:rPr>
          <w:rFonts w:asciiTheme="minorHAnsi" w:hAnsiTheme="minorHAnsi" w:cstheme="minorHAnsi"/>
        </w:rPr>
        <w:t xml:space="preserve"> </w:t>
      </w:r>
    </w:p>
    <w:p w14:paraId="6E460AE9" w14:textId="77777777" w:rsidR="00FF4EEC" w:rsidRPr="002C375C" w:rsidRDefault="00FF4EEC" w:rsidP="009659B5">
      <w:pPr>
        <w:pStyle w:val="Brdtekst"/>
        <w:rPr>
          <w:rFonts w:asciiTheme="minorHAnsi" w:hAnsiTheme="minorHAnsi" w:cstheme="minorHAnsi"/>
        </w:rPr>
      </w:pPr>
    </w:p>
    <w:p w14:paraId="101D7972" w14:textId="77777777" w:rsidR="00C77537" w:rsidRPr="002C375C" w:rsidRDefault="00C77537" w:rsidP="009659B5">
      <w:pPr>
        <w:pStyle w:val="Overskrift2"/>
        <w:rPr>
          <w:rFonts w:asciiTheme="minorHAnsi" w:hAnsiTheme="minorHAnsi" w:cstheme="minorHAnsi"/>
        </w:rPr>
      </w:pPr>
      <w:bookmarkStart w:id="9" w:name="_Toc401920164"/>
      <w:bookmarkStart w:id="10" w:name="_Toc456178790"/>
      <w:bookmarkStart w:id="11" w:name="_Toc201740533"/>
      <w:r w:rsidRPr="002C375C">
        <w:rPr>
          <w:rFonts w:asciiTheme="minorHAnsi" w:hAnsiTheme="minorHAnsi" w:cstheme="minorHAnsi"/>
        </w:rPr>
        <w:t>Spesielle kontraktsbestemmelser</w:t>
      </w:r>
      <w:bookmarkEnd w:id="9"/>
      <w:bookmarkEnd w:id="10"/>
      <w:r w:rsidRPr="002C375C">
        <w:rPr>
          <w:rFonts w:asciiTheme="minorHAnsi" w:hAnsiTheme="minorHAnsi" w:cstheme="minorHAnsi"/>
        </w:rPr>
        <w:t xml:space="preserve"> – endringer til NS 8406</w:t>
      </w:r>
      <w:bookmarkEnd w:id="11"/>
    </w:p>
    <w:p w14:paraId="55C8B400" w14:textId="77777777" w:rsidR="00333A83" w:rsidRPr="002C375C" w:rsidRDefault="00C77537" w:rsidP="009659B5">
      <w:pPr>
        <w:pStyle w:val="Brdtekst"/>
        <w:rPr>
          <w:rFonts w:asciiTheme="minorHAnsi" w:hAnsiTheme="minorHAnsi" w:cstheme="minorHAnsi"/>
        </w:rPr>
      </w:pPr>
      <w:r w:rsidRPr="002C375C">
        <w:rPr>
          <w:rFonts w:asciiTheme="minorHAnsi" w:hAnsiTheme="minorHAnsi" w:cstheme="minorHAnsi"/>
        </w:rPr>
        <w:t>De enkelte punkter er nummerert med referanse til tilsvarende bestemmelser i NS 8406. Nye punkter er nummerert forløpende etter standardens punkter.</w:t>
      </w:r>
      <w:bookmarkStart w:id="12" w:name="_Toc286176969"/>
      <w:bookmarkStart w:id="13" w:name="_Toc304960043"/>
    </w:p>
    <w:p w14:paraId="0FAE3693" w14:textId="77777777" w:rsidR="00023DD6" w:rsidRDefault="00023DD6" w:rsidP="009659B5">
      <w:pPr>
        <w:pStyle w:val="Brdtekst"/>
        <w:rPr>
          <w:rFonts w:asciiTheme="minorHAnsi" w:hAnsiTheme="minorHAnsi" w:cstheme="minorHAnsi"/>
        </w:rPr>
      </w:pPr>
    </w:p>
    <w:p w14:paraId="1D80B031" w14:textId="0AC8C740" w:rsidR="002C4908" w:rsidRPr="003F320D" w:rsidRDefault="002C4908" w:rsidP="009659B5">
      <w:pPr>
        <w:pStyle w:val="Brdtekst"/>
        <w:rPr>
          <w:rFonts w:asciiTheme="minorHAnsi" w:hAnsiTheme="minorHAnsi" w:cstheme="minorHAnsi"/>
          <w:b/>
          <w:bCs/>
        </w:rPr>
      </w:pPr>
      <w:r w:rsidRPr="003F320D">
        <w:rPr>
          <w:rFonts w:asciiTheme="minorHAnsi" w:hAnsiTheme="minorHAnsi" w:cstheme="minorHAnsi"/>
          <w:b/>
          <w:bCs/>
        </w:rPr>
        <w:t>Punkt 4 Kontraktsdokumenter</w:t>
      </w:r>
    </w:p>
    <w:p w14:paraId="1CABA920" w14:textId="77777777" w:rsidR="003F320D" w:rsidRPr="003F320D" w:rsidRDefault="003F320D" w:rsidP="003F320D">
      <w:pPr>
        <w:pStyle w:val="Brdtekst"/>
        <w:rPr>
          <w:rFonts w:asciiTheme="minorHAnsi" w:hAnsiTheme="minorHAnsi" w:cstheme="minorHAnsi"/>
        </w:rPr>
      </w:pPr>
      <w:r w:rsidRPr="003F320D">
        <w:rPr>
          <w:rFonts w:asciiTheme="minorHAnsi" w:hAnsiTheme="minorHAnsi" w:cstheme="minorHAnsi"/>
        </w:rPr>
        <w:t>Kontraktsdokumenter gjøres gjeldende i følgende rekkefølge:</w:t>
      </w:r>
    </w:p>
    <w:p w14:paraId="769DEE66" w14:textId="2E38622B" w:rsidR="000F1F32" w:rsidRPr="003F320D" w:rsidRDefault="00BB3696" w:rsidP="000F1F32">
      <w:pPr>
        <w:pStyle w:val="Brdtekst"/>
        <w:numPr>
          <w:ilvl w:val="0"/>
          <w:numId w:val="37"/>
        </w:numPr>
        <w:rPr>
          <w:rFonts w:asciiTheme="minorHAnsi" w:hAnsiTheme="minorHAnsi" w:cstheme="minorHAnsi"/>
        </w:rPr>
      </w:pPr>
      <w:r w:rsidRPr="003F320D">
        <w:rPr>
          <w:rFonts w:asciiTheme="minorHAnsi" w:hAnsiTheme="minorHAnsi" w:cstheme="minorHAnsi"/>
        </w:rPr>
        <w:t>Avtaledokumentet, kontraktsformular som følger NS 8406:2009.</w:t>
      </w:r>
    </w:p>
    <w:p w14:paraId="23CFB0F3" w14:textId="77777777" w:rsidR="000F1F32" w:rsidRDefault="000F1F32" w:rsidP="000F1F32">
      <w:pPr>
        <w:pStyle w:val="Brdtekst"/>
        <w:numPr>
          <w:ilvl w:val="0"/>
          <w:numId w:val="37"/>
        </w:numPr>
        <w:rPr>
          <w:rFonts w:asciiTheme="minorHAnsi" w:hAnsiTheme="minorHAnsi" w:cstheme="minorHAnsi"/>
        </w:rPr>
      </w:pPr>
      <w:r w:rsidRPr="003F320D">
        <w:rPr>
          <w:rFonts w:asciiTheme="minorHAnsi" w:hAnsiTheme="minorHAnsi" w:cstheme="minorHAnsi"/>
        </w:rPr>
        <w:t xml:space="preserve">Referat eller skriftlige avklaringer etter tilbudsfrist som er godkjent av begge parter. </w:t>
      </w:r>
    </w:p>
    <w:p w14:paraId="71C41159" w14:textId="77777777" w:rsidR="000F1F32" w:rsidRPr="003F320D" w:rsidRDefault="000F1F32" w:rsidP="000F1F32">
      <w:pPr>
        <w:pStyle w:val="Brdtekst"/>
        <w:numPr>
          <w:ilvl w:val="0"/>
          <w:numId w:val="37"/>
        </w:numPr>
        <w:rPr>
          <w:rFonts w:asciiTheme="minorHAnsi" w:hAnsiTheme="minorHAnsi" w:cstheme="minorHAnsi"/>
        </w:rPr>
      </w:pPr>
      <w:r w:rsidRPr="003F320D">
        <w:rPr>
          <w:rFonts w:asciiTheme="minorHAnsi" w:hAnsiTheme="minorHAnsi" w:cstheme="minorHAnsi"/>
        </w:rPr>
        <w:t>Referat eller skriftlige avklaringer publisert av oppdragsgiver før tilbudsfrist.</w:t>
      </w:r>
    </w:p>
    <w:p w14:paraId="09DA7095" w14:textId="77777777" w:rsidR="000F1F32" w:rsidRDefault="000F1F32" w:rsidP="000F1F32">
      <w:pPr>
        <w:pStyle w:val="Brdtekst"/>
        <w:numPr>
          <w:ilvl w:val="0"/>
          <w:numId w:val="37"/>
        </w:numPr>
        <w:rPr>
          <w:rFonts w:asciiTheme="minorHAnsi" w:hAnsiTheme="minorHAnsi" w:cstheme="minorBidi"/>
        </w:rPr>
      </w:pPr>
      <w:r w:rsidRPr="15D2B587">
        <w:rPr>
          <w:rFonts w:asciiTheme="minorHAnsi" w:hAnsiTheme="minorHAnsi" w:cstheme="minorBidi"/>
        </w:rPr>
        <w:t xml:space="preserve">Del </w:t>
      </w:r>
      <w:r>
        <w:rPr>
          <w:rFonts w:asciiTheme="minorHAnsi" w:hAnsiTheme="minorHAnsi" w:cstheme="minorBidi"/>
        </w:rPr>
        <w:t>2</w:t>
      </w:r>
      <w:r w:rsidRPr="15D2B587">
        <w:rPr>
          <w:rFonts w:asciiTheme="minorHAnsi" w:hAnsiTheme="minorHAnsi" w:cstheme="minorBidi"/>
        </w:rPr>
        <w:t xml:space="preserve"> Kontraktsgrunnlag inkl. Arendal kommunes spesielle kontraktsbestemmelser for entreprisekontrakter NS8406 (dette dokumentet), med vedlegg. </w:t>
      </w:r>
    </w:p>
    <w:p w14:paraId="1C1DB150" w14:textId="77777777" w:rsidR="000F1F32" w:rsidRPr="003F320D" w:rsidRDefault="000F1F32" w:rsidP="000F1F32">
      <w:pPr>
        <w:pStyle w:val="Brdtekst"/>
        <w:numPr>
          <w:ilvl w:val="0"/>
          <w:numId w:val="37"/>
        </w:numPr>
        <w:rPr>
          <w:rFonts w:asciiTheme="minorHAnsi" w:hAnsiTheme="minorHAnsi" w:cstheme="minorBidi"/>
        </w:rPr>
      </w:pPr>
      <w:r w:rsidRPr="18E36688">
        <w:rPr>
          <w:rFonts w:asciiTheme="minorHAnsi" w:hAnsiTheme="minorHAnsi" w:cstheme="minorBidi"/>
        </w:rPr>
        <w:t>Leverandørens tilbud</w:t>
      </w:r>
    </w:p>
    <w:p w14:paraId="3A2811D8" w14:textId="77777777" w:rsidR="000F1F32" w:rsidRDefault="000F1F32" w:rsidP="000F1F32">
      <w:pPr>
        <w:pStyle w:val="Brdtekst"/>
        <w:numPr>
          <w:ilvl w:val="0"/>
          <w:numId w:val="37"/>
        </w:numPr>
        <w:rPr>
          <w:rFonts w:asciiTheme="minorHAnsi" w:hAnsiTheme="minorHAnsi" w:cstheme="minorHAnsi"/>
        </w:rPr>
      </w:pPr>
      <w:r w:rsidRPr="003F320D">
        <w:rPr>
          <w:rFonts w:asciiTheme="minorHAnsi" w:hAnsiTheme="minorHAnsi" w:cstheme="minorHAnsi"/>
        </w:rPr>
        <w:t>NS 8406</w:t>
      </w:r>
      <w:r>
        <w:rPr>
          <w:rFonts w:asciiTheme="minorHAnsi" w:hAnsiTheme="minorHAnsi" w:cstheme="minorHAnsi"/>
        </w:rPr>
        <w:t>:2009</w:t>
      </w:r>
    </w:p>
    <w:p w14:paraId="06DA434C" w14:textId="77777777" w:rsidR="00EE0058" w:rsidRDefault="00EE0058" w:rsidP="009659B5">
      <w:pPr>
        <w:pStyle w:val="Brdtekst"/>
        <w:rPr>
          <w:rFonts w:asciiTheme="minorHAnsi" w:hAnsiTheme="minorHAnsi" w:cstheme="minorHAnsi"/>
        </w:rPr>
      </w:pPr>
    </w:p>
    <w:p w14:paraId="29705F53" w14:textId="3F2EF0D7" w:rsidR="005D05EB" w:rsidRPr="002C375C" w:rsidRDefault="005D05EB" w:rsidP="009659B5">
      <w:pPr>
        <w:pStyle w:val="Brdtekst"/>
        <w:rPr>
          <w:rFonts w:asciiTheme="minorHAnsi" w:hAnsiTheme="minorHAnsi" w:cstheme="minorHAnsi"/>
          <w:b/>
          <w:bCs/>
        </w:rPr>
      </w:pPr>
      <w:r w:rsidRPr="002C375C">
        <w:rPr>
          <w:rFonts w:asciiTheme="minorHAnsi" w:hAnsiTheme="minorHAnsi" w:cstheme="minorHAnsi"/>
          <w:b/>
          <w:bCs/>
        </w:rPr>
        <w:t>Punkt 5 Partenes representanter</w:t>
      </w:r>
    </w:p>
    <w:p w14:paraId="112F0522" w14:textId="6C6D34C9" w:rsidR="00B40327" w:rsidRPr="005B562C" w:rsidRDefault="00B40327" w:rsidP="009659B5">
      <w:pPr>
        <w:pStyle w:val="Brdtekst"/>
        <w:rPr>
          <w:rFonts w:asciiTheme="minorHAnsi" w:hAnsiTheme="minorHAnsi" w:cstheme="minorHAnsi"/>
          <w:i/>
          <w:iCs/>
        </w:rPr>
      </w:pPr>
      <w:r w:rsidRPr="005B562C">
        <w:rPr>
          <w:rFonts w:asciiTheme="minorHAnsi" w:hAnsiTheme="minorHAnsi" w:cstheme="minorHAnsi"/>
          <w:i/>
          <w:iCs/>
        </w:rPr>
        <w:t>NS 8406 punkt 5 er nytt punkt 5.1</w:t>
      </w:r>
    </w:p>
    <w:p w14:paraId="53E4B16F" w14:textId="7554B067" w:rsidR="006D4BC7" w:rsidRPr="005B562C" w:rsidRDefault="00870ED3" w:rsidP="009659B5">
      <w:pPr>
        <w:pStyle w:val="Brdtekst"/>
        <w:rPr>
          <w:rFonts w:asciiTheme="minorHAnsi" w:hAnsiTheme="minorHAnsi" w:cstheme="minorHAnsi"/>
          <w:i/>
          <w:iCs/>
        </w:rPr>
      </w:pPr>
      <w:r>
        <w:rPr>
          <w:rFonts w:asciiTheme="minorHAnsi" w:hAnsiTheme="minorHAnsi" w:cstheme="minorHAnsi"/>
          <w:i/>
          <w:iCs/>
        </w:rPr>
        <w:t xml:space="preserve">Punkt </w:t>
      </w:r>
      <w:r w:rsidR="006D4BC7" w:rsidRPr="005B562C">
        <w:rPr>
          <w:rFonts w:asciiTheme="minorHAnsi" w:hAnsiTheme="minorHAnsi" w:cstheme="minorHAnsi"/>
          <w:i/>
          <w:iCs/>
        </w:rPr>
        <w:t>5.2 Krav til nøkkelpersonell, maskiner og utstyr (nytt punkt)</w:t>
      </w:r>
    </w:p>
    <w:p w14:paraId="0777BF20" w14:textId="77777777" w:rsidR="007D224E" w:rsidRPr="002C375C" w:rsidRDefault="00CE0088" w:rsidP="00EC0E62">
      <w:pPr>
        <w:pStyle w:val="Listeavsnitt"/>
        <w:numPr>
          <w:ilvl w:val="0"/>
          <w:numId w:val="4"/>
        </w:numPr>
        <w:rPr>
          <w:rFonts w:asciiTheme="minorHAnsi" w:hAnsiTheme="minorHAnsi" w:cstheme="minorHAnsi"/>
        </w:rPr>
      </w:pPr>
      <w:r w:rsidRPr="002C375C">
        <w:rPr>
          <w:rFonts w:asciiTheme="minorHAnsi" w:hAnsiTheme="minorHAnsi" w:cstheme="minorHAnsi"/>
        </w:rPr>
        <w:t>Krav til bemanningskapasitet:</w:t>
      </w:r>
      <w:r w:rsidR="00B74BDE" w:rsidRPr="002C375C">
        <w:rPr>
          <w:rFonts w:asciiTheme="minorHAnsi" w:hAnsiTheme="minorHAnsi" w:cstheme="minorHAnsi"/>
        </w:rPr>
        <w:t xml:space="preserve"> </w:t>
      </w:r>
    </w:p>
    <w:p w14:paraId="622FDBB4" w14:textId="2261F1AC" w:rsidR="00AF6826" w:rsidRPr="002C375C" w:rsidRDefault="00CE0088" w:rsidP="009659B5">
      <w:pPr>
        <w:pStyle w:val="Listeavsnitt"/>
        <w:rPr>
          <w:rFonts w:asciiTheme="minorHAnsi" w:hAnsiTheme="minorHAnsi" w:cstheme="minorHAnsi"/>
        </w:rPr>
      </w:pPr>
      <w:r w:rsidRPr="002C375C">
        <w:rPr>
          <w:rFonts w:asciiTheme="minorHAnsi" w:hAnsiTheme="minorHAnsi" w:cstheme="minorHAnsi"/>
        </w:rPr>
        <w:t xml:space="preserve">Entreprenøren </w:t>
      </w:r>
      <w:r w:rsidR="00AF6826" w:rsidRPr="00AF6826">
        <w:rPr>
          <w:rFonts w:asciiTheme="minorHAnsi" w:hAnsiTheme="minorHAnsi" w:cstheme="minorHAnsi"/>
        </w:rPr>
        <w:t>skal råde over kvalifiserte ansatte og ha tilstrekkelig bemanningskapasitet slik at det ikke forekommer unødig opphold i arbeidene eller at det er risiko for slikt opphold.</w:t>
      </w:r>
    </w:p>
    <w:p w14:paraId="51E01380" w14:textId="77777777" w:rsidR="004A56DE" w:rsidRPr="002C375C" w:rsidRDefault="004A56DE" w:rsidP="009659B5">
      <w:pPr>
        <w:pStyle w:val="Listeavsnitt"/>
        <w:rPr>
          <w:rFonts w:asciiTheme="minorHAnsi" w:hAnsiTheme="minorHAnsi" w:cstheme="minorHAnsi"/>
        </w:rPr>
      </w:pPr>
    </w:p>
    <w:p w14:paraId="3BC2DFE2" w14:textId="77777777" w:rsidR="001F0AA3" w:rsidRDefault="00CE0088" w:rsidP="00EC0E62">
      <w:pPr>
        <w:pStyle w:val="Listeavsnitt"/>
        <w:numPr>
          <w:ilvl w:val="0"/>
          <w:numId w:val="4"/>
        </w:numPr>
        <w:rPr>
          <w:rFonts w:asciiTheme="minorHAnsi" w:hAnsiTheme="minorHAnsi" w:cstheme="minorHAnsi"/>
        </w:rPr>
      </w:pPr>
      <w:r w:rsidRPr="002C375C">
        <w:rPr>
          <w:rFonts w:asciiTheme="minorHAnsi" w:hAnsiTheme="minorHAnsi" w:cstheme="minorHAnsi"/>
        </w:rPr>
        <w:t>Som nøkkelpersonell regnes:</w:t>
      </w:r>
    </w:p>
    <w:p w14:paraId="64F3182A" w14:textId="77777777" w:rsidR="0064488E" w:rsidRPr="00EE23B9" w:rsidRDefault="0064488E" w:rsidP="007C2A51">
      <w:pPr>
        <w:numPr>
          <w:ilvl w:val="0"/>
          <w:numId w:val="23"/>
        </w:numPr>
        <w:tabs>
          <w:tab w:val="clear" w:pos="720"/>
          <w:tab w:val="num" w:pos="993"/>
        </w:tabs>
        <w:ind w:left="851"/>
        <w:rPr>
          <w:rFonts w:asciiTheme="minorHAnsi" w:hAnsiTheme="minorHAnsi" w:cstheme="minorHAnsi"/>
        </w:rPr>
      </w:pPr>
      <w:r w:rsidRPr="00EE23B9">
        <w:rPr>
          <w:rFonts w:asciiTheme="minorHAnsi" w:hAnsiTheme="minorHAnsi" w:cstheme="minorHAnsi"/>
        </w:rPr>
        <w:t>Prosjektansvarlig </w:t>
      </w:r>
    </w:p>
    <w:p w14:paraId="5CF2EDE1" w14:textId="77777777" w:rsidR="0064488E" w:rsidRPr="00EE23B9" w:rsidRDefault="0064488E" w:rsidP="007C2A51">
      <w:pPr>
        <w:numPr>
          <w:ilvl w:val="0"/>
          <w:numId w:val="24"/>
        </w:numPr>
        <w:tabs>
          <w:tab w:val="num" w:pos="993"/>
        </w:tabs>
        <w:rPr>
          <w:rFonts w:asciiTheme="minorHAnsi" w:hAnsiTheme="minorHAnsi" w:cstheme="minorHAnsi"/>
        </w:rPr>
      </w:pPr>
      <w:r w:rsidRPr="00EE23B9">
        <w:rPr>
          <w:rFonts w:asciiTheme="minorHAnsi" w:hAnsiTheme="minorHAnsi" w:cstheme="minorHAnsi"/>
        </w:rPr>
        <w:t>Entreprenørens hovedansvarlige for anlegget. </w:t>
      </w:r>
    </w:p>
    <w:p w14:paraId="6E9CBCC8" w14:textId="77777777" w:rsidR="0064488E" w:rsidRPr="00EE23B9" w:rsidRDefault="0064488E" w:rsidP="007C2A51">
      <w:pPr>
        <w:numPr>
          <w:ilvl w:val="0"/>
          <w:numId w:val="25"/>
        </w:numPr>
        <w:tabs>
          <w:tab w:val="clear" w:pos="720"/>
          <w:tab w:val="num" w:pos="993"/>
        </w:tabs>
        <w:ind w:left="851"/>
        <w:rPr>
          <w:rFonts w:asciiTheme="minorHAnsi" w:hAnsiTheme="minorHAnsi" w:cstheme="minorHAnsi"/>
        </w:rPr>
      </w:pPr>
      <w:r w:rsidRPr="00EE23B9">
        <w:rPr>
          <w:rFonts w:asciiTheme="minorHAnsi" w:hAnsiTheme="minorHAnsi" w:cstheme="minorHAnsi"/>
        </w:rPr>
        <w:t>Daglig anleggsleder </w:t>
      </w:r>
    </w:p>
    <w:p w14:paraId="0E034204" w14:textId="77777777" w:rsidR="0064488E" w:rsidRPr="00EE23B9" w:rsidRDefault="0064488E" w:rsidP="007C2A51">
      <w:pPr>
        <w:numPr>
          <w:ilvl w:val="0"/>
          <w:numId w:val="26"/>
        </w:numPr>
        <w:tabs>
          <w:tab w:val="num" w:pos="993"/>
        </w:tabs>
        <w:rPr>
          <w:rFonts w:asciiTheme="minorHAnsi" w:hAnsiTheme="minorHAnsi" w:cstheme="minorHAnsi"/>
        </w:rPr>
      </w:pPr>
      <w:r w:rsidRPr="00EE23B9">
        <w:rPr>
          <w:rFonts w:asciiTheme="minorHAnsi" w:hAnsiTheme="minorHAnsi" w:cstheme="minorHAnsi"/>
        </w:rPr>
        <w:t>Personen skal alltid være tilgjengelig enten selv eller ved stedfortreder. Personen skal være tilgjengelig på anleggsområdet minimum 3 dager i uken.   </w:t>
      </w:r>
    </w:p>
    <w:p w14:paraId="2E084296" w14:textId="77777777" w:rsidR="0064488E" w:rsidRPr="00EE23B9" w:rsidRDefault="0064488E" w:rsidP="007C2A51">
      <w:pPr>
        <w:numPr>
          <w:ilvl w:val="0"/>
          <w:numId w:val="27"/>
        </w:numPr>
        <w:tabs>
          <w:tab w:val="clear" w:pos="720"/>
          <w:tab w:val="num" w:pos="993"/>
        </w:tabs>
        <w:ind w:left="851"/>
        <w:rPr>
          <w:rFonts w:asciiTheme="minorHAnsi" w:hAnsiTheme="minorHAnsi" w:cstheme="minorHAnsi"/>
        </w:rPr>
      </w:pPr>
      <w:r w:rsidRPr="00EE23B9">
        <w:rPr>
          <w:rFonts w:asciiTheme="minorHAnsi" w:hAnsiTheme="minorHAnsi" w:cstheme="minorHAnsi"/>
        </w:rPr>
        <w:t>Ansvarlig for grøftearbeider/rør/sveising </w:t>
      </w:r>
    </w:p>
    <w:p w14:paraId="19B40809" w14:textId="3C3F764A" w:rsidR="00F3013C" w:rsidRPr="00EE23B9" w:rsidRDefault="0064488E" w:rsidP="007C2A51">
      <w:pPr>
        <w:numPr>
          <w:ilvl w:val="0"/>
          <w:numId w:val="28"/>
        </w:numPr>
        <w:tabs>
          <w:tab w:val="num" w:pos="993"/>
        </w:tabs>
        <w:rPr>
          <w:rFonts w:asciiTheme="minorHAnsi" w:hAnsiTheme="minorHAnsi" w:cstheme="minorHAnsi"/>
        </w:rPr>
      </w:pPr>
      <w:r w:rsidRPr="00EE23B9">
        <w:rPr>
          <w:rFonts w:asciiTheme="minorHAnsi" w:hAnsiTheme="minorHAnsi" w:cstheme="minorHAnsi"/>
        </w:rPr>
        <w:t>Personen skal til enhver tid ha oppsyn med alle arbeider</w:t>
      </w:r>
      <w:r w:rsidR="003931AC">
        <w:rPr>
          <w:rFonts w:asciiTheme="minorHAnsi" w:hAnsiTheme="minorHAnsi" w:cstheme="minorHAnsi"/>
        </w:rPr>
        <w:t xml:space="preserve"> </w:t>
      </w:r>
      <w:r w:rsidRPr="00EE23B9">
        <w:rPr>
          <w:rFonts w:asciiTheme="minorHAnsi" w:hAnsiTheme="minorHAnsi" w:cstheme="minorHAnsi"/>
        </w:rPr>
        <w:t>knyttet til grøft og rør, inkludert mottak av materiell, håndtering av rør og legging av disse. </w:t>
      </w:r>
      <w:r w:rsidR="00F3013C" w:rsidRPr="00EE23B9">
        <w:rPr>
          <w:rFonts w:asciiTheme="minorHAnsi" w:hAnsiTheme="minorHAnsi" w:cstheme="minorHAnsi"/>
        </w:rPr>
        <w:t>   </w:t>
      </w:r>
    </w:p>
    <w:p w14:paraId="2AA4F220" w14:textId="2BEE0A8C" w:rsidR="00F3013C" w:rsidRPr="00EE23B9" w:rsidRDefault="00F3013C" w:rsidP="007C2A51">
      <w:pPr>
        <w:numPr>
          <w:ilvl w:val="0"/>
          <w:numId w:val="27"/>
        </w:numPr>
        <w:tabs>
          <w:tab w:val="clear" w:pos="720"/>
          <w:tab w:val="num" w:pos="993"/>
        </w:tabs>
        <w:ind w:left="851"/>
        <w:rPr>
          <w:rFonts w:asciiTheme="minorHAnsi" w:hAnsiTheme="minorHAnsi" w:cstheme="minorHAnsi"/>
        </w:rPr>
      </w:pPr>
      <w:r w:rsidRPr="00EE23B9">
        <w:rPr>
          <w:rFonts w:asciiTheme="minorHAnsi" w:hAnsiTheme="minorHAnsi" w:cstheme="minorHAnsi"/>
        </w:rPr>
        <w:t>Ansvarlig for dykkerteam </w:t>
      </w:r>
    </w:p>
    <w:p w14:paraId="14E97997" w14:textId="19C29DE7" w:rsidR="00F3013C" w:rsidRPr="007C2A51" w:rsidRDefault="00F3013C" w:rsidP="007C2A51">
      <w:pPr>
        <w:pStyle w:val="Listeavsnitt"/>
        <w:numPr>
          <w:ilvl w:val="0"/>
          <w:numId w:val="28"/>
        </w:numPr>
        <w:tabs>
          <w:tab w:val="num" w:pos="993"/>
        </w:tabs>
        <w:rPr>
          <w:rFonts w:asciiTheme="minorHAnsi" w:hAnsiTheme="minorHAnsi" w:cstheme="minorHAnsi"/>
        </w:rPr>
      </w:pPr>
      <w:r w:rsidRPr="00EE23B9">
        <w:rPr>
          <w:rFonts w:asciiTheme="minorHAnsi" w:hAnsiTheme="minorHAnsi" w:cstheme="minorHAnsi"/>
        </w:rPr>
        <w:t>Personen</w:t>
      </w:r>
      <w:r w:rsidR="007C2A51" w:rsidRPr="00EE23B9">
        <w:rPr>
          <w:rFonts w:asciiTheme="minorHAnsi" w:hAnsiTheme="minorHAnsi" w:cstheme="minorHAnsi"/>
        </w:rPr>
        <w:t xml:space="preserve"> skal</w:t>
      </w:r>
      <w:r w:rsidR="007C2A51" w:rsidRPr="007C2A51">
        <w:rPr>
          <w:rFonts w:asciiTheme="minorHAnsi" w:hAnsiTheme="minorHAnsi" w:cstheme="minorHAnsi"/>
        </w:rPr>
        <w:t xml:space="preserve"> til enhver tid ha oppsyn </w:t>
      </w:r>
      <w:r w:rsidR="002F0E2D">
        <w:rPr>
          <w:rFonts w:asciiTheme="minorHAnsi" w:hAnsiTheme="minorHAnsi" w:cstheme="minorHAnsi"/>
        </w:rPr>
        <w:t>med</w:t>
      </w:r>
      <w:r w:rsidR="002F0E2D" w:rsidRPr="007C2A51">
        <w:rPr>
          <w:rFonts w:asciiTheme="minorHAnsi" w:hAnsiTheme="minorHAnsi" w:cstheme="minorHAnsi"/>
        </w:rPr>
        <w:t xml:space="preserve"> </w:t>
      </w:r>
      <w:r w:rsidR="007C2A51" w:rsidRPr="007C2A51">
        <w:rPr>
          <w:rFonts w:asciiTheme="minorHAnsi" w:hAnsiTheme="minorHAnsi" w:cstheme="minorHAnsi"/>
        </w:rPr>
        <w:t>alle dykkerelaterte oppgaver</w:t>
      </w:r>
    </w:p>
    <w:p w14:paraId="080CE3A4" w14:textId="77777777" w:rsidR="00FF5CE9" w:rsidRDefault="00FF5CE9" w:rsidP="00B76D3A">
      <w:pPr>
        <w:rPr>
          <w:rFonts w:asciiTheme="minorHAnsi" w:hAnsiTheme="minorHAnsi" w:cstheme="minorHAnsi"/>
        </w:rPr>
      </w:pPr>
    </w:p>
    <w:p w14:paraId="6DDFAED3" w14:textId="77777777" w:rsidR="00B76D3A" w:rsidRDefault="00B76D3A" w:rsidP="00B76D3A">
      <w:pPr>
        <w:rPr>
          <w:rFonts w:asciiTheme="minorHAnsi" w:hAnsiTheme="minorHAnsi" w:cstheme="minorHAnsi"/>
        </w:rPr>
      </w:pPr>
    </w:p>
    <w:p w14:paraId="015A1E52" w14:textId="1D5625E4" w:rsidR="004E6DF5" w:rsidRDefault="00B76D3A" w:rsidP="00EC0E62">
      <w:pPr>
        <w:pStyle w:val="Listeavsnitt"/>
        <w:numPr>
          <w:ilvl w:val="0"/>
          <w:numId w:val="4"/>
        </w:numPr>
        <w:rPr>
          <w:rFonts w:asciiTheme="minorHAnsi" w:hAnsiTheme="minorHAnsi" w:cstheme="minorHAnsi"/>
        </w:rPr>
      </w:pPr>
      <w:r>
        <w:rPr>
          <w:rFonts w:asciiTheme="minorHAnsi" w:hAnsiTheme="minorHAnsi" w:cstheme="minorHAnsi"/>
        </w:rPr>
        <w:lastRenderedPageBreak/>
        <w:t>Nøkkelpersonell skal som minimum ha følgende kompetanse:</w:t>
      </w:r>
    </w:p>
    <w:p w14:paraId="22CB6112" w14:textId="77777777" w:rsidR="003648AB" w:rsidRDefault="00864F6A" w:rsidP="003648AB">
      <w:pPr>
        <w:pStyle w:val="Listeavsnitt"/>
        <w:numPr>
          <w:ilvl w:val="0"/>
          <w:numId w:val="29"/>
        </w:numPr>
        <w:rPr>
          <w:rFonts w:asciiTheme="minorHAnsi" w:hAnsiTheme="minorHAnsi" w:cstheme="minorHAnsi"/>
        </w:rPr>
      </w:pPr>
      <w:r w:rsidRPr="00E8429E">
        <w:rPr>
          <w:rFonts w:asciiTheme="minorHAnsi" w:hAnsiTheme="minorHAnsi" w:cstheme="minorHAnsi"/>
        </w:rPr>
        <w:t>Prosjektansvarlig </w:t>
      </w:r>
    </w:p>
    <w:p w14:paraId="534F7828" w14:textId="77777777" w:rsidR="003648AB" w:rsidRDefault="009A364B" w:rsidP="003648AB">
      <w:pPr>
        <w:pStyle w:val="Listeavsnitt"/>
        <w:numPr>
          <w:ilvl w:val="1"/>
          <w:numId w:val="29"/>
        </w:numPr>
        <w:rPr>
          <w:rFonts w:asciiTheme="minorHAnsi" w:hAnsiTheme="minorHAnsi" w:cstheme="minorHAnsi"/>
        </w:rPr>
      </w:pPr>
      <w:r w:rsidRPr="003648AB">
        <w:rPr>
          <w:rFonts w:asciiTheme="minorHAnsi" w:hAnsiTheme="minorHAnsi" w:cstheme="minorHAnsi"/>
        </w:rPr>
        <w:t>Utdanning: Ingeniørutdanning/fagskoleingeniør</w:t>
      </w:r>
    </w:p>
    <w:p w14:paraId="2294B4A0" w14:textId="7DA58E42" w:rsidR="009A364B" w:rsidRPr="003648AB" w:rsidRDefault="009A364B" w:rsidP="003648AB">
      <w:pPr>
        <w:pStyle w:val="Listeavsnitt"/>
        <w:numPr>
          <w:ilvl w:val="1"/>
          <w:numId w:val="29"/>
        </w:numPr>
        <w:rPr>
          <w:rFonts w:asciiTheme="minorHAnsi" w:hAnsiTheme="minorHAnsi" w:cstheme="minorHAnsi"/>
        </w:rPr>
      </w:pPr>
      <w:r w:rsidRPr="003648AB">
        <w:rPr>
          <w:rFonts w:asciiTheme="minorHAnsi" w:hAnsiTheme="minorHAnsi" w:cstheme="minorHAnsi"/>
        </w:rPr>
        <w:t>Erfaring</w:t>
      </w:r>
      <w:r w:rsidR="00017723" w:rsidRPr="003648AB">
        <w:rPr>
          <w:rFonts w:asciiTheme="minorHAnsi" w:hAnsiTheme="minorHAnsi" w:cstheme="minorHAnsi"/>
        </w:rPr>
        <w:t xml:space="preserve"> med oppdrag knyttet til </w:t>
      </w:r>
      <w:r w:rsidR="00A6723A" w:rsidRPr="003648AB">
        <w:rPr>
          <w:rFonts w:asciiTheme="minorHAnsi" w:hAnsiTheme="minorHAnsi" w:cstheme="minorHAnsi"/>
        </w:rPr>
        <w:t>vann- og avløpsanlegg med tilsvarende rørdimensjon og materiell, tilsvarende stedlig forhold</w:t>
      </w:r>
      <w:r w:rsidR="00017723" w:rsidRPr="003648AB">
        <w:rPr>
          <w:rFonts w:asciiTheme="minorHAnsi" w:hAnsiTheme="minorHAnsi" w:cstheme="minorHAnsi"/>
        </w:rPr>
        <w:t xml:space="preserve">, </w:t>
      </w:r>
      <w:r w:rsidR="00CF5D84" w:rsidRPr="003648AB">
        <w:rPr>
          <w:rFonts w:asciiTheme="minorHAnsi" w:hAnsiTheme="minorHAnsi" w:cstheme="minorHAnsi"/>
        </w:rPr>
        <w:t xml:space="preserve">samt </w:t>
      </w:r>
      <w:r w:rsidR="00017723" w:rsidRPr="003648AB">
        <w:rPr>
          <w:rFonts w:asciiTheme="minorHAnsi" w:hAnsiTheme="minorHAnsi" w:cstheme="minorHAnsi"/>
        </w:rPr>
        <w:t>erfaring med administrering av underentreprenør</w:t>
      </w:r>
    </w:p>
    <w:p w14:paraId="5092C5DE" w14:textId="77777777" w:rsidR="00864F6A" w:rsidRPr="00E8429E" w:rsidRDefault="00864F6A" w:rsidP="00EC0E62">
      <w:pPr>
        <w:pStyle w:val="Listeavsnitt"/>
        <w:numPr>
          <w:ilvl w:val="0"/>
          <w:numId w:val="31"/>
        </w:numPr>
        <w:rPr>
          <w:rFonts w:asciiTheme="minorHAnsi" w:hAnsiTheme="minorHAnsi" w:cstheme="minorHAnsi"/>
        </w:rPr>
      </w:pPr>
      <w:r w:rsidRPr="00E8429E">
        <w:rPr>
          <w:rFonts w:asciiTheme="minorHAnsi" w:hAnsiTheme="minorHAnsi" w:cstheme="minorHAnsi"/>
        </w:rPr>
        <w:t>Daglig anleggsleder </w:t>
      </w:r>
    </w:p>
    <w:p w14:paraId="02E5A9A5" w14:textId="77777777" w:rsidR="00B34BD6" w:rsidRPr="00E8429E" w:rsidRDefault="00B34BD6" w:rsidP="00B34BD6">
      <w:pPr>
        <w:pStyle w:val="Listeavsnitt"/>
        <w:numPr>
          <w:ilvl w:val="1"/>
          <w:numId w:val="31"/>
        </w:numPr>
        <w:rPr>
          <w:rFonts w:asciiTheme="minorHAnsi" w:hAnsiTheme="minorHAnsi" w:cstheme="minorHAnsi"/>
        </w:rPr>
      </w:pPr>
      <w:r w:rsidRPr="00E8429E">
        <w:rPr>
          <w:rFonts w:asciiTheme="minorHAnsi" w:hAnsiTheme="minorHAnsi" w:cstheme="minorHAnsi"/>
        </w:rPr>
        <w:t>Erfaring</w:t>
      </w:r>
      <w:r>
        <w:rPr>
          <w:rFonts w:asciiTheme="minorHAnsi" w:hAnsiTheme="minorHAnsi" w:cstheme="minorHAnsi"/>
        </w:rPr>
        <w:t xml:space="preserve"> med oppdrag knyttet til </w:t>
      </w:r>
      <w:r w:rsidRPr="00A6723A">
        <w:rPr>
          <w:rFonts w:asciiTheme="minorHAnsi" w:hAnsiTheme="minorHAnsi" w:cstheme="minorHAnsi"/>
        </w:rPr>
        <w:t>vann- og avløpsanlegg med tilsvarende rørdimensjon og materiell, tilsvarende stedlig forhold</w:t>
      </w:r>
      <w:r>
        <w:rPr>
          <w:rFonts w:asciiTheme="minorHAnsi" w:hAnsiTheme="minorHAnsi" w:cstheme="minorHAnsi"/>
        </w:rPr>
        <w:t xml:space="preserve">, samt </w:t>
      </w:r>
      <w:r w:rsidRPr="00017723">
        <w:rPr>
          <w:rFonts w:asciiTheme="minorHAnsi" w:hAnsiTheme="minorHAnsi" w:cstheme="minorHAnsi"/>
        </w:rPr>
        <w:t>erfaring med administrering av underentreprenør</w:t>
      </w:r>
    </w:p>
    <w:p w14:paraId="3F0B7C76" w14:textId="77777777" w:rsidR="003648AB" w:rsidRDefault="00864F6A" w:rsidP="003648AB">
      <w:pPr>
        <w:pStyle w:val="Listeavsnitt"/>
        <w:numPr>
          <w:ilvl w:val="0"/>
          <w:numId w:val="33"/>
        </w:numPr>
        <w:rPr>
          <w:rFonts w:asciiTheme="minorHAnsi" w:hAnsiTheme="minorHAnsi" w:cstheme="minorHAnsi"/>
        </w:rPr>
      </w:pPr>
      <w:r w:rsidRPr="00E8429E">
        <w:rPr>
          <w:rFonts w:asciiTheme="minorHAnsi" w:hAnsiTheme="minorHAnsi" w:cstheme="minorHAnsi"/>
        </w:rPr>
        <w:t>Ansvarlig for grøftearbeider/rør/sveising </w:t>
      </w:r>
    </w:p>
    <w:p w14:paraId="18B32326" w14:textId="77777777" w:rsidR="00EC2681" w:rsidRDefault="00E8429E" w:rsidP="00EC2681">
      <w:pPr>
        <w:pStyle w:val="Listeavsnitt"/>
        <w:numPr>
          <w:ilvl w:val="1"/>
          <w:numId w:val="33"/>
        </w:numPr>
        <w:rPr>
          <w:rFonts w:asciiTheme="minorHAnsi" w:hAnsiTheme="minorHAnsi" w:cstheme="minorHAnsi"/>
        </w:rPr>
      </w:pPr>
      <w:r w:rsidRPr="003648AB">
        <w:rPr>
          <w:rFonts w:asciiTheme="minorHAnsi" w:hAnsiTheme="minorHAnsi" w:cstheme="minorHAnsi"/>
        </w:rPr>
        <w:t>Utdanning: Minstekrav er ADK 1</w:t>
      </w:r>
    </w:p>
    <w:p w14:paraId="175BBD5B" w14:textId="77777777" w:rsidR="00EC2681" w:rsidRDefault="00EC2681" w:rsidP="00EC2681">
      <w:pPr>
        <w:pStyle w:val="Listeavsnitt"/>
        <w:numPr>
          <w:ilvl w:val="1"/>
          <w:numId w:val="33"/>
        </w:numPr>
        <w:rPr>
          <w:rFonts w:asciiTheme="minorHAnsi" w:hAnsiTheme="minorHAnsi" w:cstheme="minorHAnsi"/>
        </w:rPr>
      </w:pPr>
      <w:r w:rsidRPr="00EC2681">
        <w:rPr>
          <w:rFonts w:asciiTheme="minorHAnsi" w:hAnsiTheme="minorHAnsi" w:cstheme="minorHAnsi"/>
        </w:rPr>
        <w:t xml:space="preserve">Erfaring med oppdrag knyttet til vann- og avløpsanlegg med tilsvarende rørdimensjon og materiell, tilsvarende stedlig forhold </w:t>
      </w:r>
    </w:p>
    <w:p w14:paraId="72BCBB25" w14:textId="29B81DCB" w:rsidR="000B5380" w:rsidRPr="00EC2681" w:rsidRDefault="000B5380" w:rsidP="00EC2681">
      <w:pPr>
        <w:pStyle w:val="Listeavsnitt"/>
        <w:numPr>
          <w:ilvl w:val="0"/>
          <w:numId w:val="33"/>
        </w:numPr>
        <w:rPr>
          <w:rFonts w:asciiTheme="minorHAnsi" w:hAnsiTheme="minorHAnsi" w:cstheme="minorHAnsi"/>
        </w:rPr>
      </w:pPr>
      <w:r w:rsidRPr="00EC2681">
        <w:rPr>
          <w:sz w:val="20"/>
        </w:rPr>
        <w:t>Ansvarlig for dykkerteam</w:t>
      </w:r>
    </w:p>
    <w:p w14:paraId="680F429A" w14:textId="31F8A914" w:rsidR="00EC2681" w:rsidRPr="00EC2681" w:rsidRDefault="00EC2681" w:rsidP="00EC2681">
      <w:pPr>
        <w:pStyle w:val="Listeavsnitt"/>
        <w:numPr>
          <w:ilvl w:val="1"/>
          <w:numId w:val="33"/>
        </w:numPr>
        <w:rPr>
          <w:rFonts w:asciiTheme="minorHAnsi" w:hAnsiTheme="minorHAnsi" w:cstheme="minorHAnsi"/>
        </w:rPr>
      </w:pPr>
      <w:r w:rsidRPr="00E8429E">
        <w:rPr>
          <w:rFonts w:asciiTheme="minorHAnsi" w:hAnsiTheme="minorHAnsi" w:cstheme="minorHAnsi"/>
        </w:rPr>
        <w:t>Erfaring</w:t>
      </w:r>
      <w:r>
        <w:rPr>
          <w:rFonts w:asciiTheme="minorHAnsi" w:hAnsiTheme="minorHAnsi" w:cstheme="minorHAnsi"/>
        </w:rPr>
        <w:t xml:space="preserve"> med oppdrag knyttet til </w:t>
      </w:r>
      <w:r w:rsidRPr="00A6723A">
        <w:rPr>
          <w:rFonts w:asciiTheme="minorHAnsi" w:hAnsiTheme="minorHAnsi" w:cstheme="minorHAnsi"/>
        </w:rPr>
        <w:t>vann- og avløpsanlegg med tilsvarende rørdimensjon og materiell</w:t>
      </w:r>
    </w:p>
    <w:p w14:paraId="0F8D9766" w14:textId="77777777" w:rsidR="00EE23B9" w:rsidRPr="00EE23B9" w:rsidRDefault="00EE23B9" w:rsidP="00EE23B9">
      <w:pPr>
        <w:rPr>
          <w:rFonts w:asciiTheme="minorHAnsi" w:hAnsiTheme="minorHAnsi" w:cstheme="minorHAnsi"/>
        </w:rPr>
      </w:pPr>
    </w:p>
    <w:p w14:paraId="7949E416" w14:textId="4F73EAA7" w:rsidR="00CE0088" w:rsidRPr="002C375C" w:rsidRDefault="00CE0088" w:rsidP="00EC0E62">
      <w:pPr>
        <w:pStyle w:val="Listeavsnitt"/>
        <w:numPr>
          <w:ilvl w:val="0"/>
          <w:numId w:val="4"/>
        </w:numPr>
        <w:rPr>
          <w:rFonts w:asciiTheme="minorHAnsi" w:hAnsiTheme="minorHAnsi" w:cstheme="minorHAnsi"/>
        </w:rPr>
      </w:pPr>
      <w:r w:rsidRPr="002C375C">
        <w:rPr>
          <w:rFonts w:asciiTheme="minorHAnsi" w:hAnsiTheme="minorHAnsi" w:cstheme="minorHAnsi"/>
        </w:rPr>
        <w:t>Utskifting av nøkkelpersonell</w:t>
      </w:r>
    </w:p>
    <w:p w14:paraId="44455C70" w14:textId="2A3E6368" w:rsidR="002C21E5" w:rsidRPr="002C375C" w:rsidRDefault="00214D6E" w:rsidP="18E36688">
      <w:pPr>
        <w:ind w:left="708"/>
        <w:rPr>
          <w:rFonts w:asciiTheme="minorHAnsi" w:hAnsiTheme="minorHAnsi" w:cstheme="minorBidi"/>
        </w:rPr>
      </w:pPr>
      <w:r>
        <w:rPr>
          <w:rFonts w:asciiTheme="minorHAnsi" w:hAnsiTheme="minorHAnsi" w:cstheme="minorBidi"/>
        </w:rPr>
        <w:t>Entreprenør</w:t>
      </w:r>
      <w:r w:rsidR="002C21E5" w:rsidRPr="002C21E5">
        <w:rPr>
          <w:rFonts w:asciiTheme="minorHAnsi" w:hAnsiTheme="minorHAnsi" w:cstheme="minorBidi"/>
        </w:rPr>
        <w:t xml:space="preserve"> kan ikke, uten godkjennelse fra oppdragsgiveren, skifte ut personell tilbudt av </w:t>
      </w:r>
      <w:r>
        <w:rPr>
          <w:rFonts w:asciiTheme="minorHAnsi" w:hAnsiTheme="minorHAnsi" w:cstheme="minorBidi"/>
        </w:rPr>
        <w:t>Entreprenør</w:t>
      </w:r>
      <w:r w:rsidRPr="002C21E5">
        <w:rPr>
          <w:rFonts w:asciiTheme="minorHAnsi" w:hAnsiTheme="minorHAnsi" w:cstheme="minorBidi"/>
        </w:rPr>
        <w:t xml:space="preserve"> </w:t>
      </w:r>
      <w:r w:rsidR="002C21E5" w:rsidRPr="002C21E5">
        <w:rPr>
          <w:rFonts w:asciiTheme="minorHAnsi" w:hAnsiTheme="minorHAnsi" w:cstheme="minorBidi"/>
        </w:rPr>
        <w:t>forut</w:t>
      </w:r>
      <w:r w:rsidR="00674A27">
        <w:rPr>
          <w:rFonts w:asciiTheme="minorHAnsi" w:hAnsiTheme="minorHAnsi" w:cstheme="minorBidi"/>
        </w:rPr>
        <w:t xml:space="preserve"> </w:t>
      </w:r>
      <w:r w:rsidR="002C21E5" w:rsidRPr="002C21E5">
        <w:rPr>
          <w:rFonts w:asciiTheme="minorHAnsi" w:hAnsiTheme="minorHAnsi" w:cstheme="minorBidi"/>
        </w:rPr>
        <w:t>for kontraktsinngåelsen og som har vært evaluert av oppdragsgiver</w:t>
      </w:r>
      <w:r>
        <w:rPr>
          <w:rFonts w:asciiTheme="minorHAnsi" w:hAnsiTheme="minorHAnsi" w:cstheme="minorBidi"/>
        </w:rPr>
        <w:t xml:space="preserve"> </w:t>
      </w:r>
      <w:r w:rsidR="002C21E5" w:rsidRPr="002C21E5">
        <w:rPr>
          <w:rFonts w:asciiTheme="minorHAnsi" w:hAnsiTheme="minorHAnsi" w:cstheme="minorBidi"/>
        </w:rPr>
        <w:t xml:space="preserve">i forbindelse med tildelingen av kontrakten. Oppdragsgiveren kan ikke nekte godkjennelse uten saklig grunn. Som saklig grunn regnes blant annet at det nye personellet ikke har samme kompetanse og erfaring som det opprinnelig tilbudte personellet. </w:t>
      </w:r>
      <w:r>
        <w:rPr>
          <w:rFonts w:asciiTheme="minorHAnsi" w:hAnsiTheme="minorHAnsi" w:cstheme="minorBidi"/>
        </w:rPr>
        <w:t>Entreprenør</w:t>
      </w:r>
      <w:r w:rsidRPr="002C21E5">
        <w:rPr>
          <w:rFonts w:asciiTheme="minorHAnsi" w:hAnsiTheme="minorHAnsi" w:cstheme="minorBidi"/>
        </w:rPr>
        <w:t xml:space="preserve"> </w:t>
      </w:r>
      <w:r w:rsidR="002C21E5" w:rsidRPr="002C21E5">
        <w:rPr>
          <w:rFonts w:asciiTheme="minorHAnsi" w:hAnsiTheme="minorHAnsi" w:cstheme="minorBidi"/>
        </w:rPr>
        <w:t xml:space="preserve">bærer ansvar </w:t>
      </w:r>
      <w:r w:rsidR="00674A27">
        <w:rPr>
          <w:rFonts w:asciiTheme="minorHAnsi" w:hAnsiTheme="minorHAnsi" w:cstheme="minorBidi"/>
        </w:rPr>
        <w:t xml:space="preserve">for </w:t>
      </w:r>
      <w:r w:rsidR="002C21E5" w:rsidRPr="002C21E5">
        <w:rPr>
          <w:rFonts w:asciiTheme="minorHAnsi" w:hAnsiTheme="minorHAnsi" w:cstheme="minorBidi"/>
        </w:rPr>
        <w:t>at nytt personell får nødvendig opplæring og innføring i gjeldende prosjekt. Oppdragsgiver skal ikke belastes med kostnader som følge av dette.</w:t>
      </w:r>
      <w:r w:rsidR="00F04C61">
        <w:rPr>
          <w:rFonts w:asciiTheme="minorHAnsi" w:hAnsiTheme="minorHAnsi" w:cstheme="minorBidi"/>
        </w:rPr>
        <w:t xml:space="preserve"> </w:t>
      </w:r>
    </w:p>
    <w:p w14:paraId="3E63C9AD" w14:textId="77777777" w:rsidR="004E6DF5" w:rsidRPr="002C375C" w:rsidRDefault="004E6DF5" w:rsidP="009659B5">
      <w:pPr>
        <w:rPr>
          <w:rFonts w:asciiTheme="minorHAnsi" w:hAnsiTheme="minorHAnsi" w:cstheme="minorHAnsi"/>
        </w:rPr>
      </w:pPr>
    </w:p>
    <w:p w14:paraId="153CCA1E" w14:textId="77777777" w:rsidR="00CE0088" w:rsidRPr="002C375C" w:rsidRDefault="00CE0088" w:rsidP="00EC0E62">
      <w:pPr>
        <w:pStyle w:val="Listeavsnitt"/>
        <w:numPr>
          <w:ilvl w:val="0"/>
          <w:numId w:val="4"/>
        </w:numPr>
        <w:rPr>
          <w:rFonts w:asciiTheme="minorHAnsi" w:hAnsiTheme="minorHAnsi" w:cstheme="minorHAnsi"/>
        </w:rPr>
      </w:pPr>
      <w:r w:rsidRPr="002C375C">
        <w:rPr>
          <w:rFonts w:asciiTheme="minorHAnsi" w:hAnsiTheme="minorHAnsi" w:cstheme="minorHAnsi"/>
        </w:rPr>
        <w:t>Krav til maskiner og utstyr</w:t>
      </w:r>
    </w:p>
    <w:p w14:paraId="58229353" w14:textId="77777777" w:rsidR="00682C9C" w:rsidRPr="002C375C" w:rsidRDefault="00CE0088" w:rsidP="003F4488">
      <w:pPr>
        <w:ind w:left="708"/>
        <w:rPr>
          <w:rFonts w:asciiTheme="minorHAnsi" w:hAnsiTheme="minorHAnsi" w:cstheme="minorHAnsi"/>
        </w:rPr>
      </w:pPr>
      <w:r w:rsidRPr="002C375C">
        <w:rPr>
          <w:rFonts w:asciiTheme="minorHAnsi" w:hAnsiTheme="minorHAnsi" w:cstheme="minorHAnsi"/>
        </w:rPr>
        <w:t>Entreprenøren skal disponere relevant og tilfredsstillende utstyr og maskinpark som er</w:t>
      </w:r>
      <w:r w:rsidR="00DC0E5D" w:rsidRPr="002C375C">
        <w:rPr>
          <w:rFonts w:asciiTheme="minorHAnsi" w:hAnsiTheme="minorHAnsi" w:cstheme="minorHAnsi"/>
        </w:rPr>
        <w:t xml:space="preserve"> </w:t>
      </w:r>
      <w:r w:rsidRPr="002C375C">
        <w:rPr>
          <w:rFonts w:asciiTheme="minorHAnsi" w:hAnsiTheme="minorHAnsi" w:cstheme="minorHAnsi"/>
        </w:rPr>
        <w:t>nødvendig for å gjennomføre oppdraget slik at man unngår unødig opphold i arbeidene eller</w:t>
      </w:r>
      <w:r w:rsidR="002E2E4D" w:rsidRPr="002C375C">
        <w:rPr>
          <w:rFonts w:asciiTheme="minorHAnsi" w:hAnsiTheme="minorHAnsi" w:cstheme="minorHAnsi"/>
        </w:rPr>
        <w:t xml:space="preserve"> </w:t>
      </w:r>
      <w:r w:rsidRPr="002C375C">
        <w:rPr>
          <w:rFonts w:asciiTheme="minorHAnsi" w:hAnsiTheme="minorHAnsi" w:cstheme="minorHAnsi"/>
        </w:rPr>
        <w:t>at det er risiko for slikt opphold. Maskinparken skal ha alle lovpålagte og nødvendige</w:t>
      </w:r>
      <w:r w:rsidR="003F4488" w:rsidRPr="002C375C">
        <w:rPr>
          <w:rFonts w:asciiTheme="minorHAnsi" w:hAnsiTheme="minorHAnsi" w:cstheme="minorHAnsi"/>
        </w:rPr>
        <w:t xml:space="preserve"> </w:t>
      </w:r>
      <w:r w:rsidRPr="002C375C">
        <w:rPr>
          <w:rFonts w:asciiTheme="minorHAnsi" w:hAnsiTheme="minorHAnsi" w:cstheme="minorHAnsi"/>
        </w:rPr>
        <w:t>godkjenneringer og sertifiseringer. Dokumentasjon må kunne fremlegges på forespørsel.</w:t>
      </w:r>
    </w:p>
    <w:p w14:paraId="417ABA5C" w14:textId="77777777" w:rsidR="0071304B" w:rsidRPr="002C375C" w:rsidRDefault="0071304B" w:rsidP="0071304B">
      <w:pPr>
        <w:ind w:left="708"/>
        <w:rPr>
          <w:rFonts w:asciiTheme="minorHAnsi" w:hAnsiTheme="minorHAnsi" w:cstheme="minorHAnsi"/>
        </w:rPr>
      </w:pPr>
      <w:r w:rsidRPr="002C375C">
        <w:rPr>
          <w:rFonts w:asciiTheme="minorHAnsi" w:hAnsiTheme="minorHAnsi" w:cstheme="minorHAnsi"/>
        </w:rPr>
        <w:t>Alle lastebiler som benyttes i denne kontrakten skal tilfredsstille kravene i Euro</w:t>
      </w:r>
      <w:r w:rsidR="00FF4EEC" w:rsidRPr="002C375C">
        <w:rPr>
          <w:rFonts w:asciiTheme="minorHAnsi" w:hAnsiTheme="minorHAnsi" w:cstheme="minorHAnsi"/>
        </w:rPr>
        <w:t>6</w:t>
      </w:r>
      <w:r w:rsidRPr="002C375C">
        <w:rPr>
          <w:rFonts w:asciiTheme="minorHAnsi" w:hAnsiTheme="minorHAnsi" w:cstheme="minorHAnsi"/>
        </w:rPr>
        <w:t>.</w:t>
      </w:r>
    </w:p>
    <w:p w14:paraId="1C4C21C8" w14:textId="1E68F201" w:rsidR="0071304B" w:rsidRPr="002C375C" w:rsidRDefault="0071304B" w:rsidP="0071304B">
      <w:pPr>
        <w:ind w:left="708"/>
        <w:rPr>
          <w:rFonts w:asciiTheme="minorHAnsi" w:hAnsiTheme="minorHAnsi" w:cstheme="minorHAnsi"/>
        </w:rPr>
      </w:pPr>
      <w:r w:rsidRPr="002C375C">
        <w:rPr>
          <w:rFonts w:asciiTheme="minorHAnsi" w:hAnsiTheme="minorHAnsi" w:cstheme="minorHAnsi"/>
        </w:rPr>
        <w:t xml:space="preserve">Alle gravemaskiner og hjullastere som </w:t>
      </w:r>
      <w:r w:rsidRPr="00C87DFC">
        <w:rPr>
          <w:rFonts w:asciiTheme="minorHAnsi" w:hAnsiTheme="minorHAnsi" w:cstheme="minorHAnsi"/>
        </w:rPr>
        <w:t xml:space="preserve">benyttes skal minst tilfredsstille steg </w:t>
      </w:r>
      <w:r w:rsidR="004D47AC">
        <w:rPr>
          <w:rFonts w:asciiTheme="minorHAnsi" w:hAnsiTheme="minorHAnsi" w:cstheme="minorHAnsi"/>
        </w:rPr>
        <w:t>4</w:t>
      </w:r>
      <w:r w:rsidRPr="00C87DFC">
        <w:rPr>
          <w:rFonts w:asciiTheme="minorHAnsi" w:hAnsiTheme="minorHAnsi" w:cstheme="minorHAnsi"/>
        </w:rPr>
        <w:t>.</w:t>
      </w:r>
    </w:p>
    <w:p w14:paraId="2FB8BEA3" w14:textId="77777777" w:rsidR="00D304FC" w:rsidRPr="002C375C" w:rsidRDefault="00D304FC" w:rsidP="00081F59">
      <w:pPr>
        <w:rPr>
          <w:rFonts w:asciiTheme="minorHAnsi" w:hAnsiTheme="minorHAnsi" w:cstheme="minorHAnsi"/>
        </w:rPr>
      </w:pPr>
    </w:p>
    <w:p w14:paraId="5D7649E8" w14:textId="77777777" w:rsidR="00D304FC" w:rsidRPr="002C375C" w:rsidRDefault="00D304FC" w:rsidP="003F4488">
      <w:pPr>
        <w:ind w:left="708"/>
        <w:rPr>
          <w:rFonts w:asciiTheme="minorHAnsi" w:hAnsiTheme="minorHAnsi" w:cstheme="minorHAnsi"/>
        </w:rPr>
      </w:pPr>
    </w:p>
    <w:p w14:paraId="1DFE2931" w14:textId="77777777" w:rsidR="001E5EE7" w:rsidRPr="002C375C" w:rsidRDefault="001E5EE7" w:rsidP="001E5EE7">
      <w:pPr>
        <w:pStyle w:val="Brdtekst"/>
        <w:rPr>
          <w:rFonts w:asciiTheme="minorHAnsi" w:hAnsiTheme="minorHAnsi" w:cstheme="minorHAnsi"/>
          <w:b/>
          <w:bCs/>
        </w:rPr>
      </w:pPr>
      <w:r w:rsidRPr="002C375C">
        <w:rPr>
          <w:rFonts w:asciiTheme="minorHAnsi" w:hAnsiTheme="minorHAnsi" w:cstheme="minorHAnsi"/>
          <w:b/>
          <w:bCs/>
        </w:rPr>
        <w:t>Punkt 6 Byggemøter</w:t>
      </w:r>
    </w:p>
    <w:p w14:paraId="3A7F0375" w14:textId="77777777" w:rsidR="001E5EE7" w:rsidRPr="00460352" w:rsidRDefault="001E5EE7" w:rsidP="001E5EE7">
      <w:pPr>
        <w:pStyle w:val="Brdtekst"/>
        <w:rPr>
          <w:rFonts w:asciiTheme="minorHAnsi" w:hAnsiTheme="minorHAnsi" w:cstheme="minorHAnsi"/>
          <w:i/>
        </w:rPr>
      </w:pPr>
      <w:r w:rsidRPr="00460352">
        <w:rPr>
          <w:rFonts w:asciiTheme="minorHAnsi" w:hAnsiTheme="minorHAnsi" w:cstheme="minorHAnsi"/>
          <w:i/>
        </w:rPr>
        <w:t>NS8406 punkt 6 Byggemøter utgår og erstattes med:</w:t>
      </w:r>
    </w:p>
    <w:p w14:paraId="35B4845C" w14:textId="77777777" w:rsidR="00E24267" w:rsidRPr="002C375C" w:rsidRDefault="001E5EE7" w:rsidP="00E24267">
      <w:pPr>
        <w:rPr>
          <w:rFonts w:asciiTheme="minorHAnsi" w:hAnsiTheme="minorHAnsi" w:cstheme="minorHAnsi"/>
        </w:rPr>
      </w:pPr>
      <w:r w:rsidRPr="002C375C">
        <w:rPr>
          <w:rFonts w:asciiTheme="minorHAnsi" w:hAnsiTheme="minorHAnsi" w:cstheme="minorHAnsi"/>
        </w:rPr>
        <w:t>Før arbeidene starter, skal partene gjennomføre oppstartmøte for å avklare og gjennomgå</w:t>
      </w:r>
      <w:r w:rsidR="00C349F1" w:rsidRPr="002C375C">
        <w:rPr>
          <w:rFonts w:asciiTheme="minorHAnsi" w:hAnsiTheme="minorHAnsi" w:cstheme="minorHAnsi"/>
        </w:rPr>
        <w:t xml:space="preserve"> p</w:t>
      </w:r>
      <w:r w:rsidRPr="002C375C">
        <w:rPr>
          <w:rFonts w:asciiTheme="minorHAnsi" w:hAnsiTheme="minorHAnsi" w:cstheme="minorHAnsi"/>
        </w:rPr>
        <w:t>rosjektets hovedutfordringer og tidsplan, sikre oppfyllelse av de tekniske, kvalitetsmessige,</w:t>
      </w:r>
      <w:r w:rsidR="00C349F1" w:rsidRPr="002C375C">
        <w:rPr>
          <w:rFonts w:asciiTheme="minorHAnsi" w:hAnsiTheme="minorHAnsi" w:cstheme="minorHAnsi"/>
        </w:rPr>
        <w:t xml:space="preserve"> </w:t>
      </w:r>
      <w:r w:rsidRPr="002C375C">
        <w:rPr>
          <w:rFonts w:asciiTheme="minorHAnsi" w:hAnsiTheme="minorHAnsi" w:cstheme="minorHAnsi"/>
        </w:rPr>
        <w:t>funksjonelle, økonomiske, miljømessige, estetiske og tidsmessige forutsetningene som</w:t>
      </w:r>
      <w:r w:rsidR="00C349F1" w:rsidRPr="002C375C">
        <w:rPr>
          <w:rFonts w:asciiTheme="minorHAnsi" w:hAnsiTheme="minorHAnsi" w:cstheme="minorHAnsi"/>
        </w:rPr>
        <w:t xml:space="preserve"> </w:t>
      </w:r>
      <w:r w:rsidRPr="002C375C">
        <w:rPr>
          <w:rFonts w:asciiTheme="minorHAnsi" w:hAnsiTheme="minorHAnsi" w:cstheme="minorHAnsi"/>
        </w:rPr>
        <w:t>framgår av kontrakten. Samt å sikre fornuftige rutiner for partenes samarbeids‐ og</w:t>
      </w:r>
      <w:r w:rsidR="00C349F1" w:rsidRPr="002C375C">
        <w:rPr>
          <w:rFonts w:asciiTheme="minorHAnsi" w:hAnsiTheme="minorHAnsi" w:cstheme="minorHAnsi"/>
        </w:rPr>
        <w:t xml:space="preserve"> </w:t>
      </w:r>
      <w:r w:rsidRPr="002C375C">
        <w:rPr>
          <w:rFonts w:asciiTheme="minorHAnsi" w:hAnsiTheme="minorHAnsi" w:cstheme="minorHAnsi"/>
        </w:rPr>
        <w:t>beslutningsrutiner.</w:t>
      </w:r>
    </w:p>
    <w:p w14:paraId="694683A1" w14:textId="77777777" w:rsidR="001E5EE7" w:rsidRPr="002C375C" w:rsidRDefault="001E5EE7" w:rsidP="00E24267">
      <w:pPr>
        <w:rPr>
          <w:rFonts w:asciiTheme="minorHAnsi" w:hAnsiTheme="minorHAnsi" w:cstheme="minorHAnsi"/>
        </w:rPr>
      </w:pPr>
      <w:r w:rsidRPr="002C375C">
        <w:rPr>
          <w:rFonts w:asciiTheme="minorHAnsi" w:hAnsiTheme="minorHAnsi" w:cstheme="minorHAnsi"/>
        </w:rPr>
        <w:t>Prosjektansvarlig, prosjektleder, anleggsledelse, samt SHA‐YM og kvalitet hos Entreprenør</w:t>
      </w:r>
    </w:p>
    <w:p w14:paraId="513498E5" w14:textId="77777777" w:rsidR="001E5EE7" w:rsidRPr="002C375C" w:rsidRDefault="001E5EE7" w:rsidP="00E24267">
      <w:pPr>
        <w:rPr>
          <w:rFonts w:asciiTheme="minorHAnsi" w:hAnsiTheme="minorHAnsi" w:cstheme="minorHAnsi"/>
        </w:rPr>
      </w:pPr>
      <w:r w:rsidRPr="002C375C">
        <w:rPr>
          <w:rFonts w:asciiTheme="minorHAnsi" w:hAnsiTheme="minorHAnsi" w:cstheme="minorHAnsi"/>
        </w:rPr>
        <w:t>skal delta.</w:t>
      </w:r>
    </w:p>
    <w:p w14:paraId="69DA6820" w14:textId="77777777" w:rsidR="00E24267" w:rsidRPr="002C375C" w:rsidRDefault="00E24267" w:rsidP="00E24267">
      <w:pPr>
        <w:rPr>
          <w:rFonts w:asciiTheme="minorHAnsi" w:hAnsiTheme="minorHAnsi" w:cstheme="minorHAnsi"/>
        </w:rPr>
      </w:pPr>
    </w:p>
    <w:p w14:paraId="7AD972C8" w14:textId="77777777" w:rsidR="001E5EE7" w:rsidRPr="002C375C" w:rsidRDefault="001E5EE7" w:rsidP="00E24267">
      <w:pPr>
        <w:rPr>
          <w:rFonts w:asciiTheme="minorHAnsi" w:hAnsiTheme="minorHAnsi" w:cstheme="minorHAnsi"/>
        </w:rPr>
      </w:pPr>
      <w:r w:rsidRPr="002C375C">
        <w:rPr>
          <w:rFonts w:asciiTheme="minorHAnsi" w:hAnsiTheme="minorHAnsi" w:cstheme="minorHAnsi"/>
        </w:rPr>
        <w:t>Det vil bli arrangert byggemøter så ofte som byggherren finner det nødvendig, normalt hver</w:t>
      </w:r>
    </w:p>
    <w:p w14:paraId="031556B9" w14:textId="77777777" w:rsidR="001E5EE7" w:rsidRPr="002C375C" w:rsidRDefault="001E5EE7" w:rsidP="00C44337">
      <w:pPr>
        <w:rPr>
          <w:rFonts w:asciiTheme="minorHAnsi" w:hAnsiTheme="minorHAnsi" w:cstheme="minorHAnsi"/>
        </w:rPr>
      </w:pPr>
      <w:r w:rsidRPr="002C375C">
        <w:rPr>
          <w:rFonts w:asciiTheme="minorHAnsi" w:hAnsiTheme="minorHAnsi" w:cstheme="minorHAnsi"/>
        </w:rPr>
        <w:lastRenderedPageBreak/>
        <w:t xml:space="preserve">14. dag. </w:t>
      </w:r>
      <w:r w:rsidR="00902557" w:rsidRPr="002C375C">
        <w:rPr>
          <w:rFonts w:asciiTheme="minorHAnsi" w:hAnsiTheme="minorHAnsi" w:cstheme="minorHAnsi"/>
        </w:rPr>
        <w:t xml:space="preserve">Byggemøter skal avholdes i brakke på byggeplass eller annet egnet sted skaffet av entreprenør. </w:t>
      </w:r>
      <w:r w:rsidRPr="002C375C">
        <w:rPr>
          <w:rFonts w:asciiTheme="minorHAnsi" w:hAnsiTheme="minorHAnsi" w:cstheme="minorHAnsi"/>
        </w:rPr>
        <w:t>Entreprenøren har møteplikt med det personell som byggherren innkaller.</w:t>
      </w:r>
    </w:p>
    <w:p w14:paraId="64ACB89E" w14:textId="77777777" w:rsidR="005069B6" w:rsidRPr="002C375C" w:rsidRDefault="005069B6" w:rsidP="00E24267">
      <w:pPr>
        <w:rPr>
          <w:rFonts w:asciiTheme="minorHAnsi" w:hAnsiTheme="minorHAnsi" w:cstheme="minorHAnsi"/>
        </w:rPr>
      </w:pPr>
    </w:p>
    <w:p w14:paraId="51337531" w14:textId="77777777" w:rsidR="001E5EE7" w:rsidRPr="002C375C" w:rsidRDefault="001E5EE7" w:rsidP="00E24267">
      <w:pPr>
        <w:rPr>
          <w:rFonts w:asciiTheme="minorHAnsi" w:hAnsiTheme="minorHAnsi" w:cstheme="minorHAnsi"/>
        </w:rPr>
      </w:pPr>
      <w:r w:rsidRPr="002C375C">
        <w:rPr>
          <w:rFonts w:asciiTheme="minorHAnsi" w:hAnsiTheme="minorHAnsi" w:cstheme="minorHAnsi"/>
        </w:rPr>
        <w:t>Partenes deltakere på byggemøtene har fullmakt til å avgjøre ordinære saker. Hvem som har</w:t>
      </w:r>
    </w:p>
    <w:p w14:paraId="3E23C9F1" w14:textId="77777777" w:rsidR="001E5EE7" w:rsidRPr="002C375C" w:rsidRDefault="001E5EE7" w:rsidP="00E24267">
      <w:pPr>
        <w:rPr>
          <w:rFonts w:asciiTheme="minorHAnsi" w:hAnsiTheme="minorHAnsi" w:cstheme="minorHAnsi"/>
        </w:rPr>
      </w:pPr>
      <w:r w:rsidRPr="002C375C">
        <w:rPr>
          <w:rFonts w:asciiTheme="minorHAnsi" w:hAnsiTheme="minorHAnsi" w:cstheme="minorHAnsi"/>
        </w:rPr>
        <w:t>fullmakt til å gi endringsordre, fr</w:t>
      </w:r>
      <w:r w:rsidR="00DC0E5D" w:rsidRPr="002C375C">
        <w:rPr>
          <w:rFonts w:asciiTheme="minorHAnsi" w:hAnsiTheme="minorHAnsi" w:cstheme="minorHAnsi"/>
        </w:rPr>
        <w:t>a</w:t>
      </w:r>
      <w:r w:rsidRPr="002C375C">
        <w:rPr>
          <w:rFonts w:asciiTheme="minorHAnsi" w:hAnsiTheme="minorHAnsi" w:cstheme="minorHAnsi"/>
        </w:rPr>
        <w:t>mgår av punkt 19.2.</w:t>
      </w:r>
    </w:p>
    <w:p w14:paraId="7E070707" w14:textId="77777777" w:rsidR="005069B6" w:rsidRPr="002C375C" w:rsidRDefault="005069B6" w:rsidP="00E24267">
      <w:pPr>
        <w:rPr>
          <w:rFonts w:asciiTheme="minorHAnsi" w:hAnsiTheme="minorHAnsi" w:cstheme="minorHAnsi"/>
        </w:rPr>
      </w:pPr>
    </w:p>
    <w:p w14:paraId="6EA587A2" w14:textId="77777777" w:rsidR="001E5EE7" w:rsidRPr="002C375C" w:rsidRDefault="001E5EE7" w:rsidP="00E24267">
      <w:pPr>
        <w:rPr>
          <w:rFonts w:asciiTheme="minorHAnsi" w:hAnsiTheme="minorHAnsi" w:cstheme="minorHAnsi"/>
        </w:rPr>
      </w:pPr>
      <w:r w:rsidRPr="002C375C">
        <w:rPr>
          <w:rFonts w:asciiTheme="minorHAnsi" w:hAnsiTheme="minorHAnsi" w:cstheme="minorHAnsi"/>
        </w:rPr>
        <w:t>Byggherren fører referat fra byggemøtene, med mindre byggherren ber Entreprenøren om å</w:t>
      </w:r>
    </w:p>
    <w:p w14:paraId="5F5147DD" w14:textId="77777777" w:rsidR="001E5EE7" w:rsidRPr="002C375C" w:rsidRDefault="001E5EE7" w:rsidP="00E24267">
      <w:pPr>
        <w:rPr>
          <w:rFonts w:asciiTheme="minorHAnsi" w:hAnsiTheme="minorHAnsi" w:cstheme="minorHAnsi"/>
        </w:rPr>
      </w:pPr>
      <w:r w:rsidRPr="002C375C">
        <w:rPr>
          <w:rFonts w:asciiTheme="minorHAnsi" w:hAnsiTheme="minorHAnsi" w:cstheme="minorHAnsi"/>
        </w:rPr>
        <w:t>gjøre det. Referat sendes i god tid før neste møte til de øvrige møtedeltakerne og til partenes</w:t>
      </w:r>
    </w:p>
    <w:p w14:paraId="4C3EC66C" w14:textId="77777777" w:rsidR="001E5EE7" w:rsidRPr="002C375C" w:rsidRDefault="001E5EE7" w:rsidP="00E24267">
      <w:pPr>
        <w:rPr>
          <w:rFonts w:asciiTheme="minorHAnsi" w:hAnsiTheme="minorHAnsi" w:cstheme="minorHAnsi"/>
        </w:rPr>
      </w:pPr>
      <w:r w:rsidRPr="002C375C">
        <w:rPr>
          <w:rFonts w:asciiTheme="minorHAnsi" w:hAnsiTheme="minorHAnsi" w:cstheme="minorHAnsi"/>
        </w:rPr>
        <w:t>representanter. Eventuelle innsigelser mot referatet skal som hovedregel fremkomme innen</w:t>
      </w:r>
    </w:p>
    <w:p w14:paraId="1F4EEE9C" w14:textId="77777777" w:rsidR="001E5EE7" w:rsidRPr="002C375C" w:rsidRDefault="001E5EE7" w:rsidP="00E24267">
      <w:pPr>
        <w:rPr>
          <w:rFonts w:asciiTheme="minorHAnsi" w:hAnsiTheme="minorHAnsi" w:cstheme="minorHAnsi"/>
        </w:rPr>
      </w:pPr>
      <w:r w:rsidRPr="002C375C">
        <w:rPr>
          <w:rFonts w:asciiTheme="minorHAnsi" w:hAnsiTheme="minorHAnsi" w:cstheme="minorHAnsi"/>
        </w:rPr>
        <w:t>en uke etter at referatet er mottatt, men skal senest fremsettes og avklares i påfølgende</w:t>
      </w:r>
    </w:p>
    <w:p w14:paraId="32249430" w14:textId="77777777" w:rsidR="001E5EE7" w:rsidRPr="002C375C" w:rsidRDefault="001E5EE7" w:rsidP="00E24267">
      <w:pPr>
        <w:rPr>
          <w:rFonts w:asciiTheme="minorHAnsi" w:hAnsiTheme="minorHAnsi" w:cstheme="minorHAnsi"/>
        </w:rPr>
      </w:pPr>
      <w:r w:rsidRPr="002C375C">
        <w:rPr>
          <w:rFonts w:asciiTheme="minorHAnsi" w:hAnsiTheme="minorHAnsi" w:cstheme="minorHAnsi"/>
        </w:rPr>
        <w:t>byggemøte.</w:t>
      </w:r>
    </w:p>
    <w:p w14:paraId="4055D426" w14:textId="77777777" w:rsidR="005069B6" w:rsidRPr="002C375C" w:rsidRDefault="005069B6" w:rsidP="00E24267">
      <w:pPr>
        <w:rPr>
          <w:rFonts w:asciiTheme="minorHAnsi" w:hAnsiTheme="minorHAnsi" w:cstheme="minorHAnsi"/>
        </w:rPr>
      </w:pPr>
    </w:p>
    <w:p w14:paraId="37B8800F" w14:textId="77777777" w:rsidR="001E5EE7" w:rsidRPr="002C375C" w:rsidRDefault="001E5EE7" w:rsidP="00E24267">
      <w:pPr>
        <w:rPr>
          <w:rFonts w:asciiTheme="minorHAnsi" w:hAnsiTheme="minorHAnsi" w:cstheme="minorHAnsi"/>
        </w:rPr>
      </w:pPr>
      <w:r w:rsidRPr="002C375C">
        <w:rPr>
          <w:rFonts w:asciiTheme="minorHAnsi" w:hAnsiTheme="minorHAnsi" w:cstheme="minorHAnsi"/>
        </w:rPr>
        <w:t>Entreprenøren skal presentere rapport ved hvert byggemøte. Rapporten skal gi byggherren</w:t>
      </w:r>
    </w:p>
    <w:p w14:paraId="3C159983" w14:textId="77777777" w:rsidR="005069B6" w:rsidRPr="002C375C" w:rsidRDefault="001E5EE7" w:rsidP="00E24267">
      <w:pPr>
        <w:rPr>
          <w:rFonts w:asciiTheme="minorHAnsi" w:hAnsiTheme="minorHAnsi" w:cstheme="minorHAnsi"/>
        </w:rPr>
      </w:pPr>
      <w:r w:rsidRPr="002C375C">
        <w:rPr>
          <w:rFonts w:asciiTheme="minorHAnsi" w:hAnsiTheme="minorHAnsi" w:cstheme="minorHAnsi"/>
        </w:rPr>
        <w:t>oversikt over:</w:t>
      </w:r>
    </w:p>
    <w:p w14:paraId="23AF1D2B" w14:textId="77777777" w:rsidR="001E5EE7" w:rsidRPr="002C375C" w:rsidRDefault="001E5EE7" w:rsidP="00EC0E62">
      <w:pPr>
        <w:pStyle w:val="Listeavsnitt"/>
        <w:numPr>
          <w:ilvl w:val="0"/>
          <w:numId w:val="6"/>
        </w:numPr>
        <w:rPr>
          <w:rFonts w:asciiTheme="minorHAnsi" w:hAnsiTheme="minorHAnsi" w:cstheme="minorHAnsi"/>
        </w:rPr>
      </w:pPr>
      <w:r w:rsidRPr="002C375C">
        <w:rPr>
          <w:rFonts w:asciiTheme="minorHAnsi" w:hAnsiTheme="minorHAnsi" w:cstheme="minorHAnsi"/>
        </w:rPr>
        <w:t>Framdriftsplan med status</w:t>
      </w:r>
    </w:p>
    <w:p w14:paraId="0FFEC7A7" w14:textId="77777777" w:rsidR="001E5EE7" w:rsidRPr="002C375C" w:rsidRDefault="001E5EE7" w:rsidP="00EC0E62">
      <w:pPr>
        <w:pStyle w:val="Listeavsnitt"/>
        <w:numPr>
          <w:ilvl w:val="0"/>
          <w:numId w:val="6"/>
        </w:numPr>
        <w:rPr>
          <w:rFonts w:asciiTheme="minorHAnsi" w:hAnsiTheme="minorHAnsi" w:cstheme="minorHAnsi"/>
        </w:rPr>
      </w:pPr>
      <w:r w:rsidRPr="002C375C">
        <w:rPr>
          <w:rFonts w:asciiTheme="minorHAnsi" w:hAnsiTheme="minorHAnsi" w:cstheme="minorHAnsi"/>
        </w:rPr>
        <w:t>Dokumentasjon med status</w:t>
      </w:r>
    </w:p>
    <w:p w14:paraId="3C3DFAA8" w14:textId="77777777" w:rsidR="001E5EE7" w:rsidRPr="002C375C" w:rsidRDefault="001E5EE7" w:rsidP="00EC0E62">
      <w:pPr>
        <w:pStyle w:val="Listeavsnitt"/>
        <w:numPr>
          <w:ilvl w:val="0"/>
          <w:numId w:val="6"/>
        </w:numPr>
        <w:rPr>
          <w:rFonts w:asciiTheme="minorHAnsi" w:hAnsiTheme="minorHAnsi" w:cstheme="minorHAnsi"/>
        </w:rPr>
      </w:pPr>
      <w:r w:rsidRPr="002C375C">
        <w:rPr>
          <w:rFonts w:asciiTheme="minorHAnsi" w:hAnsiTheme="minorHAnsi" w:cstheme="minorHAnsi"/>
        </w:rPr>
        <w:t>KS-status, med kontrollskjema og registrerte avvik i perioden</w:t>
      </w:r>
    </w:p>
    <w:p w14:paraId="30C5C038" w14:textId="77777777" w:rsidR="001E5EE7" w:rsidRPr="002C375C" w:rsidRDefault="001E5EE7" w:rsidP="00EC0E62">
      <w:pPr>
        <w:pStyle w:val="Listeavsnitt"/>
        <w:numPr>
          <w:ilvl w:val="0"/>
          <w:numId w:val="6"/>
        </w:numPr>
        <w:rPr>
          <w:rFonts w:asciiTheme="minorHAnsi" w:hAnsiTheme="minorHAnsi" w:cstheme="minorHAnsi"/>
        </w:rPr>
      </w:pPr>
      <w:r w:rsidRPr="002C375C">
        <w:rPr>
          <w:rFonts w:asciiTheme="minorHAnsi" w:hAnsiTheme="minorHAnsi" w:cstheme="minorHAnsi"/>
        </w:rPr>
        <w:t>Oversikt HMS‐hendelser/avvik</w:t>
      </w:r>
    </w:p>
    <w:p w14:paraId="2D6BFF3C" w14:textId="77777777" w:rsidR="001E5EE7" w:rsidRPr="002C375C" w:rsidRDefault="001E5EE7" w:rsidP="00EC0E62">
      <w:pPr>
        <w:pStyle w:val="Listeavsnitt"/>
        <w:numPr>
          <w:ilvl w:val="0"/>
          <w:numId w:val="6"/>
        </w:numPr>
        <w:rPr>
          <w:rFonts w:asciiTheme="minorHAnsi" w:hAnsiTheme="minorHAnsi" w:cstheme="minorHAnsi"/>
        </w:rPr>
      </w:pPr>
      <w:r w:rsidRPr="002C375C">
        <w:rPr>
          <w:rFonts w:asciiTheme="minorHAnsi" w:hAnsiTheme="minorHAnsi" w:cstheme="minorHAnsi"/>
        </w:rPr>
        <w:t>Oversikt Ytre Miljø‐hendelser/avvik</w:t>
      </w:r>
    </w:p>
    <w:p w14:paraId="232B60F0" w14:textId="77777777" w:rsidR="001E5EE7" w:rsidRPr="002C375C" w:rsidRDefault="001E5EE7" w:rsidP="00EC0E62">
      <w:pPr>
        <w:pStyle w:val="Listeavsnitt"/>
        <w:numPr>
          <w:ilvl w:val="0"/>
          <w:numId w:val="6"/>
        </w:numPr>
        <w:rPr>
          <w:rFonts w:asciiTheme="minorHAnsi" w:hAnsiTheme="minorHAnsi" w:cstheme="minorHAnsi"/>
        </w:rPr>
      </w:pPr>
      <w:r w:rsidRPr="002C375C">
        <w:rPr>
          <w:rFonts w:asciiTheme="minorHAnsi" w:hAnsiTheme="minorHAnsi" w:cstheme="minorHAnsi"/>
        </w:rPr>
        <w:t>Oversikt gjennomførte vernerunder</w:t>
      </w:r>
    </w:p>
    <w:p w14:paraId="52329D3F" w14:textId="77777777" w:rsidR="00682C9C" w:rsidRDefault="001E5EE7" w:rsidP="00EC0E62">
      <w:pPr>
        <w:pStyle w:val="Listeavsnitt"/>
        <w:numPr>
          <w:ilvl w:val="0"/>
          <w:numId w:val="6"/>
        </w:numPr>
        <w:rPr>
          <w:rFonts w:asciiTheme="minorHAnsi" w:hAnsiTheme="minorHAnsi" w:cstheme="minorHAnsi"/>
        </w:rPr>
      </w:pPr>
      <w:r w:rsidRPr="002C375C">
        <w:rPr>
          <w:rFonts w:asciiTheme="minorHAnsi" w:hAnsiTheme="minorHAnsi" w:cstheme="minorHAnsi"/>
        </w:rPr>
        <w:t>Oversikt SJA med status</w:t>
      </w:r>
    </w:p>
    <w:p w14:paraId="3F42B142" w14:textId="2C2FFA87" w:rsidR="00636561" w:rsidRDefault="00636561" w:rsidP="00EC0E62">
      <w:pPr>
        <w:pStyle w:val="Listeavsnitt"/>
        <w:numPr>
          <w:ilvl w:val="0"/>
          <w:numId w:val="6"/>
        </w:numPr>
        <w:rPr>
          <w:rFonts w:asciiTheme="minorHAnsi" w:hAnsiTheme="minorHAnsi" w:cstheme="minorHAnsi"/>
        </w:rPr>
      </w:pPr>
      <w:r>
        <w:rPr>
          <w:rFonts w:asciiTheme="minorHAnsi" w:hAnsiTheme="minorHAnsi" w:cstheme="minorHAnsi"/>
        </w:rPr>
        <w:t>Miljørapportering</w:t>
      </w:r>
    </w:p>
    <w:p w14:paraId="623E2488" w14:textId="7156E3CC" w:rsidR="00F85AF0" w:rsidRPr="002C375C" w:rsidRDefault="00F85AF0" w:rsidP="00EC0E62">
      <w:pPr>
        <w:pStyle w:val="Listeavsnitt"/>
        <w:numPr>
          <w:ilvl w:val="0"/>
          <w:numId w:val="6"/>
        </w:numPr>
        <w:rPr>
          <w:rFonts w:asciiTheme="minorHAnsi" w:hAnsiTheme="minorHAnsi" w:cstheme="minorHAnsi"/>
        </w:rPr>
      </w:pPr>
      <w:r>
        <w:rPr>
          <w:rFonts w:asciiTheme="minorHAnsi" w:hAnsiTheme="minorHAnsi" w:cstheme="minorHAnsi"/>
        </w:rPr>
        <w:t>Oppfølging av prosjektrisiko</w:t>
      </w:r>
    </w:p>
    <w:p w14:paraId="7AC74D5B" w14:textId="77777777" w:rsidR="00C15484" w:rsidRPr="002C375C" w:rsidRDefault="00C15484" w:rsidP="00C15484">
      <w:pPr>
        <w:pStyle w:val="Listeavsnitt"/>
        <w:ind w:left="1080"/>
        <w:rPr>
          <w:rFonts w:asciiTheme="minorHAnsi" w:hAnsiTheme="minorHAnsi" w:cstheme="minorHAnsi"/>
        </w:rPr>
      </w:pPr>
    </w:p>
    <w:bookmarkEnd w:id="12"/>
    <w:bookmarkEnd w:id="13"/>
    <w:p w14:paraId="2BCFA86F" w14:textId="1A1D0B44" w:rsidR="00BC6F10" w:rsidRDefault="00BC6F10" w:rsidP="009659B5">
      <w:pPr>
        <w:pStyle w:val="Brdtekst"/>
        <w:rPr>
          <w:rFonts w:asciiTheme="minorHAnsi" w:hAnsiTheme="minorHAnsi" w:cstheme="minorHAnsi"/>
        </w:rPr>
      </w:pPr>
      <w:r>
        <w:rPr>
          <w:rFonts w:asciiTheme="minorHAnsi" w:hAnsiTheme="minorHAnsi" w:cstheme="minorHAnsi"/>
          <w:b/>
          <w:bCs/>
        </w:rPr>
        <w:t xml:space="preserve">Punkt 7 </w:t>
      </w:r>
      <w:r w:rsidR="004E2C55">
        <w:rPr>
          <w:rFonts w:asciiTheme="minorHAnsi" w:hAnsiTheme="minorHAnsi" w:cstheme="minorHAnsi"/>
          <w:b/>
          <w:bCs/>
        </w:rPr>
        <w:t xml:space="preserve">Varsler og krav </w:t>
      </w:r>
    </w:p>
    <w:p w14:paraId="28FD696B" w14:textId="08521872" w:rsidR="004E2C55" w:rsidRDefault="004E74E4" w:rsidP="009659B5">
      <w:pPr>
        <w:pStyle w:val="Brdtekst"/>
        <w:rPr>
          <w:rFonts w:asciiTheme="minorHAnsi" w:hAnsiTheme="minorHAnsi" w:cstheme="minorHAnsi"/>
        </w:rPr>
      </w:pPr>
      <w:r>
        <w:rPr>
          <w:rFonts w:asciiTheme="minorHAnsi" w:hAnsiTheme="minorHAnsi" w:cstheme="minorHAnsi"/>
          <w:i/>
          <w:iCs/>
        </w:rPr>
        <w:t>Teksten i avsnittet erstattes med:</w:t>
      </w:r>
    </w:p>
    <w:p w14:paraId="7126C671" w14:textId="60EA21C1" w:rsidR="00834A50" w:rsidRPr="00834A50" w:rsidRDefault="00834A50" w:rsidP="00834A50">
      <w:pPr>
        <w:pStyle w:val="Brdtekst"/>
        <w:rPr>
          <w:rFonts w:asciiTheme="minorHAnsi" w:hAnsiTheme="minorHAnsi" w:cstheme="minorHAnsi"/>
        </w:rPr>
      </w:pPr>
      <w:r w:rsidRPr="00834A50">
        <w:rPr>
          <w:rFonts w:asciiTheme="minorHAnsi" w:hAnsiTheme="minorHAnsi" w:cstheme="minorHAnsi"/>
        </w:rPr>
        <w:t>Alle varsler og krav og svar på disse som skal meddeles etter bestemmelsene i kontrakten, skal fremsettes</w:t>
      </w:r>
      <w:r>
        <w:rPr>
          <w:rFonts w:asciiTheme="minorHAnsi" w:hAnsiTheme="minorHAnsi" w:cstheme="minorHAnsi"/>
        </w:rPr>
        <w:t xml:space="preserve"> </w:t>
      </w:r>
      <w:r w:rsidRPr="00834A50">
        <w:rPr>
          <w:rFonts w:asciiTheme="minorHAnsi" w:hAnsiTheme="minorHAnsi" w:cstheme="minorHAnsi"/>
        </w:rPr>
        <w:t>elektronisk til partenes representanter, jf. punkt 6. Hvis byggherren anviser at varsler, krav og svar på disse</w:t>
      </w:r>
      <w:r>
        <w:rPr>
          <w:rFonts w:asciiTheme="minorHAnsi" w:hAnsiTheme="minorHAnsi" w:cstheme="minorHAnsi"/>
        </w:rPr>
        <w:t xml:space="preserve"> </w:t>
      </w:r>
      <w:r w:rsidRPr="00834A50">
        <w:rPr>
          <w:rFonts w:asciiTheme="minorHAnsi" w:hAnsiTheme="minorHAnsi" w:cstheme="minorHAnsi"/>
        </w:rPr>
        <w:t>skal fremsettes ved bruk av særskilt elektronisk verktøy, skal dette brukes.</w:t>
      </w:r>
    </w:p>
    <w:p w14:paraId="6E366CFA" w14:textId="228CA25E" w:rsidR="004E74E4" w:rsidRDefault="00834A50" w:rsidP="00834A50">
      <w:pPr>
        <w:pStyle w:val="Brdtekst"/>
        <w:rPr>
          <w:rFonts w:asciiTheme="minorHAnsi" w:hAnsiTheme="minorHAnsi" w:cstheme="minorHAnsi"/>
        </w:rPr>
      </w:pPr>
      <w:r w:rsidRPr="00834A50">
        <w:rPr>
          <w:rFonts w:asciiTheme="minorHAnsi" w:hAnsiTheme="minorHAnsi" w:cstheme="minorHAnsi"/>
        </w:rPr>
        <w:t>Varsler og krav som er innført i referat ført etter punkt 6, skal også meddeles elektronisk i samsvar med</w:t>
      </w:r>
      <w:r>
        <w:rPr>
          <w:rFonts w:asciiTheme="minorHAnsi" w:hAnsiTheme="minorHAnsi" w:cstheme="minorHAnsi"/>
        </w:rPr>
        <w:t xml:space="preserve"> </w:t>
      </w:r>
      <w:r w:rsidRPr="00834A50">
        <w:rPr>
          <w:rFonts w:asciiTheme="minorHAnsi" w:hAnsiTheme="minorHAnsi" w:cstheme="minorHAnsi"/>
        </w:rPr>
        <w:t>denne bestemmelsens første avsnitt.</w:t>
      </w:r>
    </w:p>
    <w:p w14:paraId="45137876" w14:textId="77777777" w:rsidR="004E74E4" w:rsidRPr="004E74E4" w:rsidRDefault="004E74E4" w:rsidP="009659B5">
      <w:pPr>
        <w:pStyle w:val="Brdtekst"/>
        <w:rPr>
          <w:rFonts w:asciiTheme="minorHAnsi" w:hAnsiTheme="minorHAnsi" w:cstheme="minorHAnsi"/>
        </w:rPr>
      </w:pPr>
    </w:p>
    <w:p w14:paraId="4AEF833C" w14:textId="791167FF" w:rsidR="00C77537" w:rsidRPr="002C375C" w:rsidRDefault="00C77537" w:rsidP="009659B5">
      <w:pPr>
        <w:pStyle w:val="Brdtekst"/>
        <w:rPr>
          <w:rFonts w:asciiTheme="minorHAnsi" w:hAnsiTheme="minorHAnsi" w:cstheme="minorHAnsi"/>
          <w:b/>
          <w:bCs/>
        </w:rPr>
      </w:pPr>
      <w:r w:rsidRPr="002C375C">
        <w:rPr>
          <w:rFonts w:asciiTheme="minorHAnsi" w:hAnsiTheme="minorHAnsi" w:cstheme="minorHAnsi"/>
          <w:b/>
          <w:bCs/>
        </w:rPr>
        <w:t>Punkt 8 Sikkerhetsstillelse</w:t>
      </w:r>
    </w:p>
    <w:p w14:paraId="618A7348" w14:textId="77777777" w:rsidR="00C77537" w:rsidRPr="002C375C" w:rsidRDefault="00C77537" w:rsidP="009659B5">
      <w:pPr>
        <w:pStyle w:val="Brdtekst"/>
        <w:rPr>
          <w:rFonts w:asciiTheme="minorHAnsi" w:hAnsiTheme="minorHAnsi" w:cstheme="minorHAnsi"/>
          <w:i/>
        </w:rPr>
      </w:pPr>
      <w:r w:rsidRPr="002C375C">
        <w:rPr>
          <w:rFonts w:asciiTheme="minorHAnsi" w:hAnsiTheme="minorHAnsi" w:cstheme="minorHAnsi"/>
          <w:i/>
        </w:rPr>
        <w:t>Andre avsnitt utgår og erstattes av:</w:t>
      </w:r>
    </w:p>
    <w:p w14:paraId="17756CDF" w14:textId="198E88A3" w:rsidR="00C15484" w:rsidRPr="002C375C" w:rsidRDefault="00C77537" w:rsidP="009659B5">
      <w:pPr>
        <w:pStyle w:val="Brdtekst"/>
        <w:rPr>
          <w:rFonts w:asciiTheme="minorHAnsi" w:hAnsiTheme="minorHAnsi" w:cstheme="minorHAnsi"/>
        </w:rPr>
      </w:pPr>
      <w:r w:rsidRPr="001957C2">
        <w:rPr>
          <w:rFonts w:asciiTheme="minorHAnsi" w:hAnsiTheme="minorHAnsi" w:cstheme="minorHAnsi"/>
        </w:rPr>
        <w:t>Byggherren stiller ikke sikkerhet</w:t>
      </w:r>
      <w:r w:rsidR="00817B5F" w:rsidRPr="001957C2">
        <w:rPr>
          <w:rFonts w:asciiTheme="minorHAnsi" w:hAnsiTheme="minorHAnsi" w:cstheme="minorHAnsi"/>
        </w:rPr>
        <w:t xml:space="preserve"> for oppfyllelse av sine kontraktsforpliktelser</w:t>
      </w:r>
      <w:r w:rsidRPr="002C375C">
        <w:rPr>
          <w:rFonts w:asciiTheme="minorHAnsi" w:hAnsiTheme="minorHAnsi" w:cstheme="minorHAnsi"/>
        </w:rPr>
        <w:t>.</w:t>
      </w:r>
    </w:p>
    <w:p w14:paraId="0EDE6714" w14:textId="77777777" w:rsidR="00C15484" w:rsidRDefault="00C15484" w:rsidP="009659B5">
      <w:pPr>
        <w:pStyle w:val="Brdtekst"/>
        <w:rPr>
          <w:rFonts w:asciiTheme="minorHAnsi" w:hAnsiTheme="minorHAnsi" w:cstheme="minorHAnsi"/>
        </w:rPr>
      </w:pPr>
    </w:p>
    <w:p w14:paraId="1C7B443F" w14:textId="77777777" w:rsidR="00D85DE1" w:rsidRPr="00D85DE1" w:rsidRDefault="00D85DE1" w:rsidP="00D85DE1">
      <w:pPr>
        <w:pStyle w:val="Brdtekst"/>
        <w:rPr>
          <w:rFonts w:asciiTheme="minorHAnsi" w:hAnsiTheme="minorHAnsi" w:cstheme="minorHAnsi"/>
          <w:b/>
          <w:bCs/>
        </w:rPr>
      </w:pPr>
      <w:r w:rsidRPr="00D85DE1">
        <w:rPr>
          <w:rFonts w:asciiTheme="minorHAnsi" w:hAnsiTheme="minorHAnsi" w:cstheme="minorHAnsi"/>
          <w:b/>
          <w:bCs/>
        </w:rPr>
        <w:t>Punkt 9 Forsikring</w:t>
      </w:r>
    </w:p>
    <w:p w14:paraId="58F5515D" w14:textId="4B856302" w:rsidR="00D85DE1" w:rsidRPr="00E2002F" w:rsidRDefault="00D85DE1" w:rsidP="00D85DE1">
      <w:pPr>
        <w:pStyle w:val="Brdtekst"/>
        <w:rPr>
          <w:rFonts w:asciiTheme="minorHAnsi" w:hAnsiTheme="minorHAnsi" w:cstheme="minorHAnsi"/>
          <w:i/>
          <w:iCs/>
        </w:rPr>
      </w:pPr>
      <w:r w:rsidRPr="00D85DE1">
        <w:rPr>
          <w:rFonts w:asciiTheme="minorHAnsi" w:hAnsiTheme="minorHAnsi" w:cstheme="minorHAnsi"/>
          <w:i/>
          <w:iCs/>
        </w:rPr>
        <w:t>Punktet suppleres med følgende avsnitt:</w:t>
      </w:r>
    </w:p>
    <w:p w14:paraId="1434B709" w14:textId="77777777" w:rsidR="002558F1" w:rsidRDefault="00D85DE1" w:rsidP="00D85DE1">
      <w:pPr>
        <w:pStyle w:val="Brdtekst"/>
        <w:rPr>
          <w:rFonts w:asciiTheme="minorHAnsi" w:hAnsiTheme="minorHAnsi" w:cstheme="minorHAnsi"/>
        </w:rPr>
      </w:pPr>
      <w:r w:rsidRPr="00D85DE1">
        <w:rPr>
          <w:rFonts w:asciiTheme="minorHAnsi" w:hAnsiTheme="minorHAnsi" w:cstheme="minorHAnsi"/>
        </w:rPr>
        <w:t>Leverandøren plikter å tegne utvidet forsikring som gjelder anleggsarbeid ved graving og sprenging nærmere enn 5 meter fra eksisterende konstruksjoner som murer, bygninger og lignende.</w:t>
      </w:r>
    </w:p>
    <w:p w14:paraId="454D0EEE" w14:textId="12C57025" w:rsidR="007A54FD" w:rsidRDefault="002558F1" w:rsidP="00D85DE1">
      <w:pPr>
        <w:pStyle w:val="Brdtekst"/>
        <w:rPr>
          <w:rFonts w:asciiTheme="minorHAnsi" w:hAnsiTheme="minorHAnsi" w:cstheme="minorHAnsi"/>
        </w:rPr>
      </w:pPr>
      <w:r w:rsidRPr="002558F1">
        <w:rPr>
          <w:rFonts w:asciiTheme="minorHAnsi" w:hAnsiTheme="minorHAnsi" w:cstheme="minorHAnsi"/>
        </w:rPr>
        <w:t>Forsikringen skal opprettholdes inntil alle arbeider vedrørende hele bygget eller anlegget er overtatt av</w:t>
      </w:r>
      <w:r>
        <w:rPr>
          <w:rFonts w:asciiTheme="minorHAnsi" w:hAnsiTheme="minorHAnsi" w:cstheme="minorHAnsi"/>
        </w:rPr>
        <w:t xml:space="preserve"> </w:t>
      </w:r>
      <w:r w:rsidRPr="002558F1">
        <w:rPr>
          <w:rFonts w:asciiTheme="minorHAnsi" w:hAnsiTheme="minorHAnsi" w:cstheme="minorHAnsi"/>
        </w:rPr>
        <w:t>byggherren.</w:t>
      </w:r>
    </w:p>
    <w:p w14:paraId="353B303F" w14:textId="77777777" w:rsidR="00B52376" w:rsidRPr="002C375C" w:rsidRDefault="00B52376" w:rsidP="00D85DE1">
      <w:pPr>
        <w:pStyle w:val="Brdtekst"/>
        <w:rPr>
          <w:rFonts w:asciiTheme="minorHAnsi" w:hAnsiTheme="minorHAnsi" w:cstheme="minorHAnsi"/>
        </w:rPr>
      </w:pPr>
    </w:p>
    <w:p w14:paraId="0525295C" w14:textId="77777777" w:rsidR="00C805D5" w:rsidRPr="002C375C" w:rsidRDefault="00C805D5" w:rsidP="00C805D5">
      <w:pPr>
        <w:rPr>
          <w:rFonts w:asciiTheme="minorHAnsi" w:hAnsiTheme="minorHAnsi" w:cstheme="minorHAnsi"/>
          <w:b/>
          <w:bCs/>
        </w:rPr>
      </w:pPr>
      <w:r w:rsidRPr="002C375C">
        <w:rPr>
          <w:rFonts w:asciiTheme="minorHAnsi" w:hAnsiTheme="minorHAnsi" w:cstheme="minorHAnsi"/>
          <w:b/>
          <w:bCs/>
        </w:rPr>
        <w:t xml:space="preserve">Punkt 11 Entreprenørens ytelse </w:t>
      </w:r>
    </w:p>
    <w:p w14:paraId="7DB05FA5" w14:textId="77777777" w:rsidR="00C805D5" w:rsidRPr="002C375C" w:rsidRDefault="00C805D5" w:rsidP="00C805D5">
      <w:pPr>
        <w:rPr>
          <w:rFonts w:asciiTheme="minorHAnsi" w:hAnsiTheme="minorHAnsi" w:cstheme="minorHAnsi"/>
          <w:i/>
        </w:rPr>
      </w:pPr>
      <w:r w:rsidRPr="002C375C">
        <w:rPr>
          <w:rFonts w:asciiTheme="minorHAnsi" w:hAnsiTheme="minorHAnsi" w:cstheme="minorHAnsi"/>
          <w:i/>
        </w:rPr>
        <w:t>NS8406 nytt punkt 11.1: Krav til kvalitetskontroll:</w:t>
      </w:r>
    </w:p>
    <w:p w14:paraId="72524A1B" w14:textId="77777777" w:rsidR="00C805D5" w:rsidRPr="002C375C" w:rsidRDefault="00C805D5" w:rsidP="00C805D5">
      <w:pPr>
        <w:rPr>
          <w:rFonts w:asciiTheme="minorHAnsi" w:hAnsiTheme="minorHAnsi" w:cstheme="minorHAnsi"/>
        </w:rPr>
      </w:pPr>
    </w:p>
    <w:p w14:paraId="59F1CFBD" w14:textId="77777777" w:rsidR="00C805D5" w:rsidRPr="002C375C" w:rsidRDefault="00C805D5" w:rsidP="00C805D5">
      <w:pPr>
        <w:rPr>
          <w:rFonts w:asciiTheme="minorHAnsi" w:hAnsiTheme="minorHAnsi" w:cstheme="minorHAnsi"/>
        </w:rPr>
      </w:pPr>
      <w:r w:rsidRPr="002C375C">
        <w:rPr>
          <w:rFonts w:asciiTheme="minorHAnsi" w:hAnsiTheme="minorHAnsi" w:cstheme="minorHAnsi"/>
        </w:rPr>
        <w:t>All dokumentasjon, data, planer m.m. som er omtalt i dette punkt 11.1, og som utarbeides som en del av Entreprenørens kvalitetsarbeid, skal til enhver tid gjøres tilgjengelig for byggherren, og for øvrig i henhold til de frister som er avtalt.</w:t>
      </w:r>
    </w:p>
    <w:p w14:paraId="2CBB6F16" w14:textId="77777777" w:rsidR="00C805D5" w:rsidRPr="002C375C" w:rsidRDefault="00C805D5" w:rsidP="00C805D5">
      <w:pPr>
        <w:rPr>
          <w:rFonts w:asciiTheme="minorHAnsi" w:hAnsiTheme="minorHAnsi" w:cstheme="minorHAnsi"/>
        </w:rPr>
      </w:pPr>
    </w:p>
    <w:p w14:paraId="2DA16846" w14:textId="77777777" w:rsidR="00C805D5" w:rsidRPr="002C375C" w:rsidRDefault="00C805D5" w:rsidP="00C805D5">
      <w:pPr>
        <w:rPr>
          <w:rFonts w:asciiTheme="minorHAnsi" w:hAnsiTheme="minorHAnsi" w:cstheme="minorHAnsi"/>
          <w:strike/>
        </w:rPr>
      </w:pPr>
      <w:r w:rsidRPr="002C375C">
        <w:rPr>
          <w:rFonts w:asciiTheme="minorHAnsi" w:hAnsiTheme="minorHAnsi" w:cstheme="minorHAnsi"/>
        </w:rPr>
        <w:t>Entreprenør skal etablere en prosjektspesifikk kvalitetsplan.</w:t>
      </w:r>
    </w:p>
    <w:p w14:paraId="242A11A2" w14:textId="77777777" w:rsidR="00C805D5" w:rsidRPr="002C375C" w:rsidRDefault="00C805D5" w:rsidP="00C805D5">
      <w:pPr>
        <w:rPr>
          <w:rFonts w:asciiTheme="minorHAnsi" w:hAnsiTheme="minorHAnsi" w:cstheme="minorHAnsi"/>
        </w:rPr>
      </w:pPr>
      <w:r w:rsidRPr="002C375C">
        <w:rPr>
          <w:rFonts w:asciiTheme="minorHAnsi" w:hAnsiTheme="minorHAnsi" w:cstheme="minorHAnsi"/>
        </w:rPr>
        <w:t>Entreprenøren er ansvarlig for å gjennomføre utførelseskontroll i samsvar med</w:t>
      </w:r>
    </w:p>
    <w:p w14:paraId="7CF34346" w14:textId="6F1D8285" w:rsidR="00C805D5" w:rsidRPr="002C375C" w:rsidRDefault="00C805D5" w:rsidP="00C805D5">
      <w:pPr>
        <w:rPr>
          <w:rFonts w:asciiTheme="minorHAnsi" w:hAnsiTheme="minorHAnsi" w:cstheme="minorHAnsi"/>
        </w:rPr>
      </w:pPr>
      <w:r w:rsidRPr="002C375C">
        <w:rPr>
          <w:rFonts w:asciiTheme="minorHAnsi" w:hAnsiTheme="minorHAnsi" w:cstheme="minorHAnsi"/>
        </w:rPr>
        <w:t>kontraktens krav og Arendal kommunes VA-norm</w:t>
      </w:r>
      <w:r w:rsidR="007A54FD">
        <w:rPr>
          <w:rFonts w:asciiTheme="minorHAnsi" w:hAnsiTheme="minorHAnsi" w:cstheme="minorHAnsi"/>
        </w:rPr>
        <w:t>.</w:t>
      </w:r>
    </w:p>
    <w:p w14:paraId="1B68C2F4" w14:textId="77777777" w:rsidR="00C805D5" w:rsidRPr="002C375C" w:rsidRDefault="00C805D5" w:rsidP="00C805D5">
      <w:pPr>
        <w:rPr>
          <w:rFonts w:asciiTheme="minorHAnsi" w:hAnsiTheme="minorHAnsi" w:cstheme="minorHAnsi"/>
        </w:rPr>
      </w:pPr>
      <w:r w:rsidRPr="002C375C">
        <w:rPr>
          <w:rFonts w:asciiTheme="minorHAnsi" w:hAnsiTheme="minorHAnsi" w:cstheme="minorHAnsi"/>
        </w:rPr>
        <w:t>Entreprenøren skal føre løpende kontroll med inngående materialer og tilhørende dokumentasjon, herunder sertifikater og produktdatablad mv. Før bestilling av materiell skal det dokumenteres at gjeldende krav til dette og til produsent overholdes. Dette gjelder både material, produksjon og miljøkrav.</w:t>
      </w:r>
    </w:p>
    <w:p w14:paraId="1D0BBB1F" w14:textId="77777777" w:rsidR="00437D94" w:rsidRPr="002C375C" w:rsidRDefault="00437D94" w:rsidP="00C805D5">
      <w:pPr>
        <w:rPr>
          <w:rFonts w:asciiTheme="minorHAnsi" w:hAnsiTheme="minorHAnsi" w:cstheme="minorHAnsi"/>
        </w:rPr>
      </w:pPr>
    </w:p>
    <w:p w14:paraId="66165BBE" w14:textId="77777777" w:rsidR="00C805D5" w:rsidRPr="002C375C" w:rsidRDefault="00C805D5" w:rsidP="00C805D5">
      <w:pPr>
        <w:rPr>
          <w:rFonts w:asciiTheme="minorHAnsi" w:hAnsiTheme="minorHAnsi" w:cstheme="minorHAnsi"/>
        </w:rPr>
      </w:pPr>
      <w:r w:rsidRPr="002C375C">
        <w:rPr>
          <w:rFonts w:asciiTheme="minorHAnsi" w:hAnsiTheme="minorHAnsi" w:cstheme="minorHAnsi"/>
        </w:rPr>
        <w:t>For rør gjelder spesielt:</w:t>
      </w:r>
    </w:p>
    <w:p w14:paraId="02CA6CCE" w14:textId="77777777" w:rsidR="00C805D5" w:rsidRPr="002C375C" w:rsidRDefault="00C805D5" w:rsidP="00EC0E62">
      <w:pPr>
        <w:pStyle w:val="Listeavsnitt"/>
        <w:numPr>
          <w:ilvl w:val="0"/>
          <w:numId w:val="11"/>
        </w:numPr>
        <w:autoSpaceDE/>
        <w:autoSpaceDN/>
        <w:adjustRightInd/>
        <w:spacing w:before="40" w:after="40"/>
        <w:rPr>
          <w:rFonts w:asciiTheme="minorHAnsi" w:hAnsiTheme="minorHAnsi" w:cstheme="minorHAnsi"/>
        </w:rPr>
      </w:pPr>
      <w:r w:rsidRPr="002C375C">
        <w:rPr>
          <w:rFonts w:asciiTheme="minorHAnsi" w:hAnsiTheme="minorHAnsi" w:cstheme="minorHAnsi"/>
        </w:rPr>
        <w:t>Hele produksjons‐ og transportkjeden skal dokumenteres, inkludert skader og reparasjoner før rørene ankommer byggeplass.</w:t>
      </w:r>
    </w:p>
    <w:p w14:paraId="2ABCDA14" w14:textId="77777777" w:rsidR="00C805D5" w:rsidRPr="002C375C" w:rsidRDefault="00C805D5" w:rsidP="00EC0E62">
      <w:pPr>
        <w:pStyle w:val="Listeavsnitt"/>
        <w:numPr>
          <w:ilvl w:val="0"/>
          <w:numId w:val="11"/>
        </w:numPr>
        <w:autoSpaceDE/>
        <w:autoSpaceDN/>
        <w:adjustRightInd/>
        <w:spacing w:before="40" w:after="40"/>
        <w:rPr>
          <w:rFonts w:asciiTheme="minorHAnsi" w:hAnsiTheme="minorHAnsi" w:cstheme="minorHAnsi"/>
        </w:rPr>
      </w:pPr>
      <w:r w:rsidRPr="002C375C">
        <w:rPr>
          <w:rFonts w:asciiTheme="minorHAnsi" w:hAnsiTheme="minorHAnsi" w:cstheme="minorHAnsi"/>
        </w:rPr>
        <w:t>Utførende Entreprenør skal utpeke ansvarlig for mottakskontroll, håndtering og legging av rør og annet materiell. Materiell som blir til overs, er Entreprenørens ansvar og kostnad</w:t>
      </w:r>
    </w:p>
    <w:p w14:paraId="2A06F06F" w14:textId="77777777" w:rsidR="00C805D5" w:rsidRPr="002C375C" w:rsidRDefault="00C805D5" w:rsidP="00EC0E62">
      <w:pPr>
        <w:pStyle w:val="Listeavsnitt"/>
        <w:numPr>
          <w:ilvl w:val="0"/>
          <w:numId w:val="11"/>
        </w:numPr>
        <w:autoSpaceDE/>
        <w:autoSpaceDN/>
        <w:adjustRightInd/>
        <w:spacing w:before="40" w:after="40"/>
        <w:rPr>
          <w:rFonts w:asciiTheme="minorHAnsi" w:hAnsiTheme="minorHAnsi" w:cstheme="minorHAnsi"/>
        </w:rPr>
      </w:pPr>
      <w:r w:rsidRPr="002C375C">
        <w:rPr>
          <w:rFonts w:asciiTheme="minorHAnsi" w:hAnsiTheme="minorHAnsi" w:cstheme="minorHAnsi"/>
        </w:rPr>
        <w:t>Mottakskontroll skal utføres i minst to trinn:</w:t>
      </w:r>
    </w:p>
    <w:p w14:paraId="6742A185" w14:textId="77777777" w:rsidR="00C805D5" w:rsidRPr="002C375C" w:rsidRDefault="00C805D5" w:rsidP="00C805D5">
      <w:pPr>
        <w:pStyle w:val="Listeavsnitt"/>
        <w:rPr>
          <w:rFonts w:asciiTheme="minorHAnsi" w:hAnsiTheme="minorHAnsi" w:cstheme="minorHAnsi"/>
        </w:rPr>
      </w:pPr>
      <w:r w:rsidRPr="002C375C">
        <w:rPr>
          <w:rFonts w:asciiTheme="minorHAnsi" w:hAnsiTheme="minorHAnsi" w:cstheme="minorHAnsi"/>
        </w:rPr>
        <w:t>‐ Ved ankomst før lossing av bil. Det vurderes om skader er av slikt omfang at rør umiddelbart bør returneres.</w:t>
      </w:r>
    </w:p>
    <w:p w14:paraId="023B6B4C" w14:textId="77777777" w:rsidR="00C805D5" w:rsidRPr="002C375C" w:rsidRDefault="00C805D5" w:rsidP="00C805D5">
      <w:pPr>
        <w:ind w:left="708"/>
        <w:rPr>
          <w:rFonts w:asciiTheme="minorHAnsi" w:hAnsiTheme="minorHAnsi" w:cstheme="minorHAnsi"/>
        </w:rPr>
      </w:pPr>
      <w:r w:rsidRPr="002C375C">
        <w:rPr>
          <w:rFonts w:asciiTheme="minorHAnsi" w:hAnsiTheme="minorHAnsi" w:cstheme="minorHAnsi"/>
        </w:rPr>
        <w:t>‐ Etter lossing, før legging. Det skal anordnes lagringsplass som tillater gode inspeksjonsmuligheter.</w:t>
      </w:r>
    </w:p>
    <w:p w14:paraId="3C8FFF60" w14:textId="77777777" w:rsidR="00C805D5" w:rsidRPr="002C375C" w:rsidRDefault="00C805D5" w:rsidP="00C805D5">
      <w:pPr>
        <w:ind w:left="708"/>
        <w:rPr>
          <w:rFonts w:asciiTheme="minorHAnsi" w:hAnsiTheme="minorHAnsi" w:cstheme="minorHAnsi"/>
        </w:rPr>
      </w:pPr>
    </w:p>
    <w:p w14:paraId="7B44EBA0" w14:textId="77777777" w:rsidR="00C805D5" w:rsidRPr="002C375C" w:rsidRDefault="00C805D5" w:rsidP="00C805D5">
      <w:pPr>
        <w:rPr>
          <w:rFonts w:asciiTheme="minorHAnsi" w:hAnsiTheme="minorHAnsi" w:cstheme="minorHAnsi"/>
        </w:rPr>
      </w:pPr>
      <w:r w:rsidRPr="002C375C">
        <w:rPr>
          <w:rFonts w:asciiTheme="minorHAnsi" w:hAnsiTheme="minorHAnsi" w:cstheme="minorHAnsi"/>
        </w:rPr>
        <w:t>Kontrollen utføres alltid med representant for leverandør og Arendal kommune tilstede.</w:t>
      </w:r>
    </w:p>
    <w:p w14:paraId="1E106398" w14:textId="77777777" w:rsidR="00C805D5" w:rsidRPr="002C375C" w:rsidRDefault="00C805D5" w:rsidP="00C805D5">
      <w:pPr>
        <w:rPr>
          <w:rFonts w:asciiTheme="minorHAnsi" w:hAnsiTheme="minorHAnsi" w:cstheme="minorHAnsi"/>
        </w:rPr>
      </w:pPr>
      <w:r w:rsidRPr="002C375C">
        <w:rPr>
          <w:rFonts w:asciiTheme="minorHAnsi" w:hAnsiTheme="minorHAnsi" w:cstheme="minorHAnsi"/>
        </w:rPr>
        <w:t>I tillegg skal rørene inspiseres i leggeprosessen for å sikre at de er skad</w:t>
      </w:r>
      <w:r w:rsidR="000C579E" w:rsidRPr="002C375C">
        <w:rPr>
          <w:rFonts w:asciiTheme="minorHAnsi" w:hAnsiTheme="minorHAnsi" w:cstheme="minorHAnsi"/>
        </w:rPr>
        <w:t xml:space="preserve">efrie før igjenfylling av grøft og før støp av betongdekke. </w:t>
      </w:r>
    </w:p>
    <w:p w14:paraId="75C98B78" w14:textId="77777777" w:rsidR="00C805D5" w:rsidRPr="002C375C" w:rsidRDefault="00C805D5" w:rsidP="00C805D5">
      <w:pPr>
        <w:rPr>
          <w:rFonts w:asciiTheme="minorHAnsi" w:hAnsiTheme="minorHAnsi" w:cstheme="minorHAnsi"/>
        </w:rPr>
      </w:pPr>
      <w:r w:rsidRPr="002C375C">
        <w:rPr>
          <w:rFonts w:asciiTheme="minorHAnsi" w:hAnsiTheme="minorHAnsi" w:cstheme="minorHAnsi"/>
        </w:rPr>
        <w:t>All mottakskontroll skal dokumenteres med skjema og tilhørende bilder. Alle skader uansett størrelse rapporteres. Reparasjonsmetode foreslås, og skal godkjennes av byggherren.</w:t>
      </w:r>
    </w:p>
    <w:p w14:paraId="4FF85ED9" w14:textId="77777777" w:rsidR="00C805D5" w:rsidRPr="002C375C" w:rsidRDefault="00C805D5" w:rsidP="00C805D5">
      <w:pPr>
        <w:rPr>
          <w:rFonts w:asciiTheme="minorHAnsi" w:hAnsiTheme="minorHAnsi" w:cstheme="minorHAnsi"/>
        </w:rPr>
      </w:pPr>
    </w:p>
    <w:p w14:paraId="065B862C" w14:textId="77777777" w:rsidR="00C805D5" w:rsidRDefault="00C805D5" w:rsidP="00C805D5">
      <w:pPr>
        <w:rPr>
          <w:rFonts w:asciiTheme="minorHAnsi" w:hAnsiTheme="minorHAnsi" w:cstheme="minorHAnsi"/>
        </w:rPr>
      </w:pPr>
      <w:r w:rsidRPr="002C375C">
        <w:rPr>
          <w:rFonts w:asciiTheme="minorHAnsi" w:hAnsiTheme="minorHAnsi" w:cstheme="minorHAnsi"/>
        </w:rPr>
        <w:t>Entreprenøren skal selv gjennomføre egenkontroll og intern systematisk kontroll i samsvar med bestemmelsene i standarder og Arendal kommunes VA‐norm. Rutiner og leveranseplan for oversendelse av dokumentasjon som er gjenstand for kontroll avtales med byggherren.</w:t>
      </w:r>
    </w:p>
    <w:p w14:paraId="7EBA108E" w14:textId="77777777" w:rsidR="000E18A4" w:rsidRDefault="000E18A4" w:rsidP="006E6370">
      <w:pPr>
        <w:autoSpaceDE/>
        <w:autoSpaceDN/>
        <w:adjustRightInd/>
        <w:spacing w:after="160" w:line="259" w:lineRule="auto"/>
        <w:rPr>
          <w:rFonts w:asciiTheme="minorHAnsi" w:hAnsiTheme="minorHAnsi" w:cstheme="minorHAnsi"/>
        </w:rPr>
      </w:pPr>
    </w:p>
    <w:p w14:paraId="1119BE3C" w14:textId="5D04D6ED" w:rsidR="006E6370" w:rsidRPr="006E6370" w:rsidRDefault="006E6370" w:rsidP="006E6370">
      <w:pPr>
        <w:autoSpaceDE/>
        <w:autoSpaceDN/>
        <w:adjustRightInd/>
        <w:spacing w:after="160" w:line="259" w:lineRule="auto"/>
        <w:rPr>
          <w:rFonts w:asciiTheme="minorHAnsi" w:hAnsiTheme="minorHAnsi" w:cstheme="minorHAnsi"/>
          <w:b/>
          <w:bCs/>
        </w:rPr>
      </w:pPr>
      <w:r w:rsidRPr="006E6370">
        <w:rPr>
          <w:rFonts w:asciiTheme="minorHAnsi" w:hAnsiTheme="minorHAnsi" w:cstheme="minorHAnsi"/>
          <w:b/>
          <w:bCs/>
        </w:rPr>
        <w:t>P</w:t>
      </w:r>
      <w:r w:rsidR="00870ED3">
        <w:rPr>
          <w:rFonts w:asciiTheme="minorHAnsi" w:hAnsiTheme="minorHAnsi" w:cstheme="minorHAnsi"/>
          <w:b/>
          <w:bCs/>
        </w:rPr>
        <w:t>unkt</w:t>
      </w:r>
      <w:r w:rsidRPr="006E6370">
        <w:rPr>
          <w:rFonts w:asciiTheme="minorHAnsi" w:hAnsiTheme="minorHAnsi" w:cstheme="minorHAnsi"/>
          <w:b/>
          <w:bCs/>
        </w:rPr>
        <w:t xml:space="preserve"> 12 Bruk av underentreprenører</w:t>
      </w:r>
    </w:p>
    <w:p w14:paraId="23A3C0CA" w14:textId="77777777" w:rsidR="006E6370" w:rsidRPr="006E6370" w:rsidRDefault="006E6370" w:rsidP="006E6370">
      <w:pPr>
        <w:autoSpaceDE/>
        <w:autoSpaceDN/>
        <w:adjustRightInd/>
        <w:spacing w:after="160" w:line="259" w:lineRule="auto"/>
        <w:rPr>
          <w:rFonts w:asciiTheme="minorHAnsi" w:hAnsiTheme="minorHAnsi" w:cstheme="minorHAnsi"/>
          <w:i/>
          <w:iCs/>
        </w:rPr>
      </w:pPr>
      <w:r w:rsidRPr="006E6370">
        <w:rPr>
          <w:rFonts w:asciiTheme="minorHAnsi" w:hAnsiTheme="minorHAnsi" w:cstheme="minorHAnsi"/>
          <w:i/>
          <w:iCs/>
        </w:rPr>
        <w:t>Gjeldende pkt. 12 nytt femte, sjette, sjuende og åttende avsnitt:</w:t>
      </w:r>
    </w:p>
    <w:p w14:paraId="6B148F45" w14:textId="77777777" w:rsidR="008B14AC" w:rsidRDefault="006E6370" w:rsidP="006E6370">
      <w:pPr>
        <w:autoSpaceDE/>
        <w:autoSpaceDN/>
        <w:adjustRightInd/>
        <w:spacing w:after="160" w:line="259" w:lineRule="auto"/>
        <w:rPr>
          <w:rFonts w:asciiTheme="minorHAnsi" w:hAnsiTheme="minorHAnsi" w:cstheme="minorHAnsi"/>
        </w:rPr>
      </w:pPr>
      <w:r w:rsidRPr="006E6370">
        <w:rPr>
          <w:rFonts w:asciiTheme="minorHAnsi" w:hAnsiTheme="minorHAnsi" w:cstheme="minorHAnsi"/>
        </w:rPr>
        <w:t>Entreprenøren skal til enhver tid kunne dokumentere at underentreprenøren oppfyller kontraktens krav,</w:t>
      </w:r>
      <w:r>
        <w:rPr>
          <w:rFonts w:asciiTheme="minorHAnsi" w:hAnsiTheme="minorHAnsi" w:cstheme="minorHAnsi"/>
        </w:rPr>
        <w:t xml:space="preserve"> </w:t>
      </w:r>
      <w:r w:rsidRPr="006E6370">
        <w:rPr>
          <w:rFonts w:asciiTheme="minorHAnsi" w:hAnsiTheme="minorHAnsi" w:cstheme="minorHAnsi"/>
        </w:rPr>
        <w:t>herunder kontraktens seriøsitetsbestemmelser. Slik dokumentasjon skal gjøres tilgjengelig for byggherren</w:t>
      </w:r>
      <w:r>
        <w:rPr>
          <w:rFonts w:asciiTheme="minorHAnsi" w:hAnsiTheme="minorHAnsi" w:cstheme="minorHAnsi"/>
        </w:rPr>
        <w:t xml:space="preserve"> </w:t>
      </w:r>
      <w:r w:rsidRPr="006E6370">
        <w:rPr>
          <w:rFonts w:asciiTheme="minorHAnsi" w:hAnsiTheme="minorHAnsi" w:cstheme="minorHAnsi"/>
        </w:rPr>
        <w:t>når byggherren ber om det.</w:t>
      </w:r>
    </w:p>
    <w:p w14:paraId="6505A953" w14:textId="7892188A" w:rsidR="006E6370" w:rsidRPr="006E6370" w:rsidRDefault="006E6370" w:rsidP="2395929B">
      <w:pPr>
        <w:autoSpaceDE/>
        <w:autoSpaceDN/>
        <w:adjustRightInd/>
        <w:spacing w:after="160" w:line="259" w:lineRule="auto"/>
        <w:rPr>
          <w:rFonts w:asciiTheme="minorHAnsi" w:hAnsiTheme="minorHAnsi" w:cstheme="minorBidi"/>
        </w:rPr>
      </w:pPr>
      <w:r w:rsidRPr="2395929B">
        <w:rPr>
          <w:rFonts w:asciiTheme="minorHAnsi" w:hAnsiTheme="minorHAnsi" w:cstheme="minorBidi"/>
        </w:rPr>
        <w:t>Hvis</w:t>
      </w:r>
      <w:r w:rsidR="0EC5DF46" w:rsidRPr="2395929B">
        <w:rPr>
          <w:rFonts w:asciiTheme="minorHAnsi" w:hAnsiTheme="minorHAnsi" w:cstheme="minorBidi"/>
        </w:rPr>
        <w:t xml:space="preserve"> forhold</w:t>
      </w:r>
      <w:r w:rsidRPr="2395929B">
        <w:rPr>
          <w:rFonts w:asciiTheme="minorHAnsi" w:hAnsiTheme="minorHAnsi" w:cstheme="minorBidi"/>
        </w:rPr>
        <w:t xml:space="preserve"> </w:t>
      </w:r>
      <w:r w:rsidR="07B9E992" w:rsidRPr="2395929B">
        <w:rPr>
          <w:rFonts w:asciiTheme="minorHAnsi" w:hAnsiTheme="minorHAnsi" w:cstheme="minorBidi"/>
        </w:rPr>
        <w:t xml:space="preserve">hos </w:t>
      </w:r>
      <w:r w:rsidRPr="2395929B">
        <w:rPr>
          <w:rFonts w:asciiTheme="minorHAnsi" w:hAnsiTheme="minorHAnsi" w:cstheme="minorBidi"/>
        </w:rPr>
        <w:t xml:space="preserve">underentreprenøren innebærer vesentlig mislighold av kontraktens seriøsitetsbestemmelser, kan byggherren kreve at entreprenøren skifter ut underentreprenøren for </w:t>
      </w:r>
      <w:r w:rsidRPr="2395929B">
        <w:rPr>
          <w:rFonts w:asciiTheme="minorHAnsi" w:hAnsiTheme="minorHAnsi" w:cstheme="minorBidi"/>
        </w:rPr>
        <w:lastRenderedPageBreak/>
        <w:t>entreprenørens regning og risiko.</w:t>
      </w:r>
      <w:r w:rsidR="008B14AC" w:rsidRPr="2395929B">
        <w:rPr>
          <w:rFonts w:asciiTheme="minorHAnsi" w:hAnsiTheme="minorHAnsi" w:cstheme="minorBidi"/>
        </w:rPr>
        <w:t xml:space="preserve"> </w:t>
      </w:r>
      <w:r w:rsidRPr="2395929B">
        <w:rPr>
          <w:rFonts w:asciiTheme="minorHAnsi" w:hAnsiTheme="minorHAnsi" w:cstheme="minorBidi"/>
        </w:rPr>
        <w:t>Entreprenøren skal i sin kontrakt med underentreprenøren, sikre byggherrens rett til å kreve utskifting etter</w:t>
      </w:r>
      <w:r w:rsidR="008B14AC" w:rsidRPr="2395929B">
        <w:rPr>
          <w:rFonts w:asciiTheme="minorHAnsi" w:hAnsiTheme="minorHAnsi" w:cstheme="minorBidi"/>
        </w:rPr>
        <w:t xml:space="preserve"> </w:t>
      </w:r>
      <w:r w:rsidRPr="2395929B">
        <w:rPr>
          <w:rFonts w:asciiTheme="minorHAnsi" w:hAnsiTheme="minorHAnsi" w:cstheme="minorBidi"/>
        </w:rPr>
        <w:t>denne bestemmelsen.</w:t>
      </w:r>
    </w:p>
    <w:p w14:paraId="38207F39" w14:textId="5A19B37B" w:rsidR="006E6370" w:rsidRPr="006E6370" w:rsidRDefault="006E6370" w:rsidP="006E6370">
      <w:pPr>
        <w:autoSpaceDE/>
        <w:autoSpaceDN/>
        <w:adjustRightInd/>
        <w:spacing w:after="160" w:line="259" w:lineRule="auto"/>
        <w:rPr>
          <w:rFonts w:asciiTheme="minorHAnsi" w:hAnsiTheme="minorHAnsi" w:cstheme="minorHAnsi"/>
        </w:rPr>
      </w:pPr>
      <w:r w:rsidRPr="006E6370">
        <w:rPr>
          <w:rFonts w:asciiTheme="minorHAnsi" w:hAnsiTheme="minorHAnsi" w:cstheme="minorHAnsi"/>
        </w:rPr>
        <w:t>Hvis entreprenøren ikke skifter ut underentreprenøren innen en rimelig frist satt av byggherren, innebærer</w:t>
      </w:r>
      <w:r w:rsidR="008B14AC">
        <w:rPr>
          <w:rFonts w:asciiTheme="minorHAnsi" w:hAnsiTheme="minorHAnsi" w:cstheme="minorHAnsi"/>
        </w:rPr>
        <w:t xml:space="preserve"> </w:t>
      </w:r>
      <w:r w:rsidRPr="006E6370">
        <w:rPr>
          <w:rFonts w:asciiTheme="minorHAnsi" w:hAnsiTheme="minorHAnsi" w:cstheme="minorHAnsi"/>
        </w:rPr>
        <w:t>dette mislighold av entreprenørens kontrakt med byggherren. Byggherren har da til rådighet de</w:t>
      </w:r>
      <w:r w:rsidR="008B14AC">
        <w:rPr>
          <w:rFonts w:asciiTheme="minorHAnsi" w:hAnsiTheme="minorHAnsi" w:cstheme="minorHAnsi"/>
        </w:rPr>
        <w:t xml:space="preserve"> </w:t>
      </w:r>
      <w:r w:rsidRPr="006E6370">
        <w:rPr>
          <w:rFonts w:asciiTheme="minorHAnsi" w:hAnsiTheme="minorHAnsi" w:cstheme="minorHAnsi"/>
        </w:rPr>
        <w:t>misligholdsbeføyelser som følger av kontrakten.</w:t>
      </w:r>
    </w:p>
    <w:p w14:paraId="0D6D4B7E" w14:textId="77777777" w:rsidR="007D2473" w:rsidRDefault="006E6370" w:rsidP="006E6370">
      <w:pPr>
        <w:autoSpaceDE/>
        <w:autoSpaceDN/>
        <w:adjustRightInd/>
        <w:spacing w:after="160" w:line="259" w:lineRule="auto"/>
        <w:rPr>
          <w:rFonts w:asciiTheme="minorHAnsi" w:hAnsiTheme="minorHAnsi" w:cstheme="minorHAnsi"/>
        </w:rPr>
      </w:pPr>
      <w:r w:rsidRPr="006E6370">
        <w:rPr>
          <w:rFonts w:asciiTheme="minorHAnsi" w:hAnsiTheme="minorHAnsi" w:cstheme="minorHAnsi"/>
        </w:rPr>
        <w:t>Entreprenøren kan ikke benytte underentreprenører som det er grunn til å tro er i en situasjon som</w:t>
      </w:r>
      <w:r w:rsidR="007D2473">
        <w:rPr>
          <w:rFonts w:asciiTheme="minorHAnsi" w:hAnsiTheme="minorHAnsi" w:cstheme="minorHAnsi"/>
        </w:rPr>
        <w:t xml:space="preserve"> </w:t>
      </w:r>
      <w:r w:rsidRPr="006E6370">
        <w:rPr>
          <w:rFonts w:asciiTheme="minorHAnsi" w:hAnsiTheme="minorHAnsi" w:cstheme="minorHAnsi"/>
        </w:rPr>
        <w:t>beskrevet i forskrift om offentlige anskaffelser § 24-2 andre ledd/forskrift om innkjøpsregler i</w:t>
      </w:r>
      <w:r w:rsidR="007D2473">
        <w:rPr>
          <w:rFonts w:asciiTheme="minorHAnsi" w:hAnsiTheme="minorHAnsi" w:cstheme="minorHAnsi"/>
        </w:rPr>
        <w:t xml:space="preserve"> </w:t>
      </w:r>
      <w:r w:rsidRPr="006E6370">
        <w:rPr>
          <w:rFonts w:asciiTheme="minorHAnsi" w:hAnsiTheme="minorHAnsi" w:cstheme="minorHAnsi"/>
        </w:rPr>
        <w:t>forsyningssektorene § 20-2 andre ledd.</w:t>
      </w:r>
      <w:r w:rsidR="007D2473">
        <w:rPr>
          <w:rFonts w:asciiTheme="minorHAnsi" w:hAnsiTheme="minorHAnsi" w:cstheme="minorHAnsi"/>
        </w:rPr>
        <w:t xml:space="preserve"> </w:t>
      </w:r>
    </w:p>
    <w:p w14:paraId="01C97477" w14:textId="77777777" w:rsidR="0035715C" w:rsidRDefault="0035715C" w:rsidP="00E00C2B">
      <w:pPr>
        <w:pStyle w:val="Brdtekst"/>
        <w:rPr>
          <w:rFonts w:asciiTheme="minorHAnsi" w:hAnsiTheme="minorHAnsi" w:cstheme="minorHAnsi"/>
          <w:b/>
          <w:bCs/>
        </w:rPr>
      </w:pPr>
    </w:p>
    <w:p w14:paraId="4445D9CE" w14:textId="7AE4D1CA" w:rsidR="00E00C2B" w:rsidRPr="00E00C2B" w:rsidRDefault="00E00C2B" w:rsidP="00E00C2B">
      <w:pPr>
        <w:pStyle w:val="Brdtekst"/>
        <w:rPr>
          <w:rFonts w:asciiTheme="minorHAnsi" w:hAnsiTheme="minorHAnsi" w:cstheme="minorHAnsi"/>
          <w:b/>
          <w:bCs/>
        </w:rPr>
      </w:pPr>
      <w:r w:rsidRPr="00E00C2B">
        <w:rPr>
          <w:rFonts w:asciiTheme="minorHAnsi" w:hAnsiTheme="minorHAnsi" w:cstheme="minorHAnsi"/>
          <w:b/>
          <w:bCs/>
        </w:rPr>
        <w:t>P</w:t>
      </w:r>
      <w:r w:rsidR="00870ED3">
        <w:rPr>
          <w:rFonts w:asciiTheme="minorHAnsi" w:hAnsiTheme="minorHAnsi" w:cstheme="minorHAnsi"/>
          <w:b/>
          <w:bCs/>
        </w:rPr>
        <w:t>unkt</w:t>
      </w:r>
      <w:r w:rsidRPr="00E00C2B">
        <w:rPr>
          <w:rFonts w:asciiTheme="minorHAnsi" w:hAnsiTheme="minorHAnsi" w:cstheme="minorHAnsi"/>
          <w:b/>
          <w:bCs/>
        </w:rPr>
        <w:t xml:space="preserve"> 13 Forhold på byggeplassen</w:t>
      </w:r>
      <w:r w:rsidR="00EB4CED">
        <w:rPr>
          <w:rFonts w:asciiTheme="minorHAnsi" w:hAnsiTheme="minorHAnsi" w:cstheme="minorHAnsi"/>
          <w:b/>
          <w:bCs/>
        </w:rPr>
        <w:t xml:space="preserve"> </w:t>
      </w:r>
    </w:p>
    <w:p w14:paraId="46C18EE0" w14:textId="1B7FF3E5" w:rsidR="00E00C2B" w:rsidRPr="00E00C2B" w:rsidRDefault="00E00C2B" w:rsidP="00E00C2B">
      <w:pPr>
        <w:pStyle w:val="Brdtekst"/>
        <w:rPr>
          <w:rFonts w:asciiTheme="minorHAnsi" w:hAnsiTheme="minorHAnsi" w:cstheme="minorHAnsi"/>
          <w:i/>
          <w:iCs/>
        </w:rPr>
      </w:pPr>
      <w:r w:rsidRPr="00E00C2B">
        <w:rPr>
          <w:rFonts w:asciiTheme="minorHAnsi" w:hAnsiTheme="minorHAnsi" w:cstheme="minorHAnsi"/>
          <w:i/>
          <w:iCs/>
        </w:rPr>
        <w:t>Gjeldende pkt. 1</w:t>
      </w:r>
      <w:r w:rsidR="00805545">
        <w:rPr>
          <w:rFonts w:asciiTheme="minorHAnsi" w:hAnsiTheme="minorHAnsi" w:cstheme="minorHAnsi"/>
          <w:i/>
          <w:iCs/>
        </w:rPr>
        <w:t>3</w:t>
      </w:r>
      <w:r w:rsidRPr="00E00C2B">
        <w:rPr>
          <w:rFonts w:asciiTheme="minorHAnsi" w:hAnsiTheme="minorHAnsi" w:cstheme="minorHAnsi"/>
          <w:i/>
          <w:iCs/>
        </w:rPr>
        <w:t>.1 første avsnitt nytt annet punktum:</w:t>
      </w:r>
    </w:p>
    <w:p w14:paraId="42DF20F5" w14:textId="1C945D1C" w:rsidR="00E00C2B" w:rsidRPr="00E00C2B" w:rsidRDefault="00E00C2B" w:rsidP="00E00C2B">
      <w:pPr>
        <w:pStyle w:val="Brdtekst"/>
        <w:rPr>
          <w:rFonts w:asciiTheme="minorHAnsi" w:hAnsiTheme="minorHAnsi" w:cstheme="minorHAnsi"/>
        </w:rPr>
      </w:pPr>
      <w:r w:rsidRPr="00E00C2B">
        <w:rPr>
          <w:rFonts w:asciiTheme="minorHAnsi" w:hAnsiTheme="minorHAnsi" w:cstheme="minorHAnsi"/>
        </w:rPr>
        <w:t>Entreprenøren skal ha ansvarsrett der hvor dette er nødvendig for utførelsen eller prosjektering under</w:t>
      </w:r>
      <w:r>
        <w:rPr>
          <w:rFonts w:asciiTheme="minorHAnsi" w:hAnsiTheme="minorHAnsi" w:cstheme="minorHAnsi"/>
        </w:rPr>
        <w:t xml:space="preserve"> </w:t>
      </w:r>
      <w:r w:rsidRPr="00E00C2B">
        <w:rPr>
          <w:rFonts w:asciiTheme="minorHAnsi" w:hAnsiTheme="minorHAnsi" w:cstheme="minorHAnsi"/>
        </w:rPr>
        <w:t>kontrakten.</w:t>
      </w:r>
    </w:p>
    <w:p w14:paraId="05002B3A" w14:textId="77777777" w:rsidR="00E00C2B" w:rsidRPr="0035715C" w:rsidRDefault="00E00C2B" w:rsidP="00E00C2B">
      <w:pPr>
        <w:pStyle w:val="Brdtekst"/>
        <w:rPr>
          <w:rFonts w:asciiTheme="minorHAnsi" w:hAnsiTheme="minorHAnsi" w:cstheme="minorHAnsi"/>
          <w:i/>
          <w:iCs/>
        </w:rPr>
      </w:pPr>
      <w:r w:rsidRPr="0035715C">
        <w:rPr>
          <w:rFonts w:asciiTheme="minorHAnsi" w:hAnsiTheme="minorHAnsi" w:cstheme="minorHAnsi"/>
          <w:i/>
          <w:iCs/>
        </w:rPr>
        <w:t>Gjeldende pkt. 13.1 nytt tredje avsnitt:</w:t>
      </w:r>
    </w:p>
    <w:p w14:paraId="29F8AD5F" w14:textId="487FF19A" w:rsidR="00E00C2B" w:rsidRDefault="00E00C2B" w:rsidP="00E00C2B">
      <w:pPr>
        <w:pStyle w:val="Brdtekst"/>
        <w:rPr>
          <w:rFonts w:asciiTheme="minorHAnsi" w:hAnsiTheme="minorHAnsi" w:cstheme="minorHAnsi"/>
        </w:rPr>
      </w:pPr>
      <w:r w:rsidRPr="00E00C2B">
        <w:rPr>
          <w:rFonts w:asciiTheme="minorHAnsi" w:hAnsiTheme="minorHAnsi" w:cstheme="minorHAnsi"/>
        </w:rPr>
        <w:t>Når byggherren søker om offentlige tillatelser mv., herunder etter plan- og bygningsloven, skal</w:t>
      </w:r>
      <w:r w:rsidR="0035715C">
        <w:rPr>
          <w:rFonts w:asciiTheme="minorHAnsi" w:hAnsiTheme="minorHAnsi" w:cstheme="minorHAnsi"/>
        </w:rPr>
        <w:t xml:space="preserve"> </w:t>
      </w:r>
      <w:r w:rsidRPr="00E00C2B">
        <w:rPr>
          <w:rFonts w:asciiTheme="minorHAnsi" w:hAnsiTheme="minorHAnsi" w:cstheme="minorHAnsi"/>
        </w:rPr>
        <w:t>entreprenøren i nødvendig utstrekning medvirke til inngivelse av søknadene.</w:t>
      </w:r>
      <w:r w:rsidR="009657C9">
        <w:rPr>
          <w:rFonts w:asciiTheme="minorHAnsi" w:hAnsiTheme="minorHAnsi" w:cstheme="minorHAnsi"/>
        </w:rPr>
        <w:t xml:space="preserve"> </w:t>
      </w:r>
    </w:p>
    <w:p w14:paraId="5B8B761F" w14:textId="77777777" w:rsidR="00E00C2B" w:rsidRDefault="00E00C2B" w:rsidP="00E00C2B">
      <w:pPr>
        <w:pStyle w:val="Brdtekst"/>
        <w:rPr>
          <w:rFonts w:asciiTheme="minorHAnsi" w:hAnsiTheme="minorHAnsi" w:cstheme="minorHAnsi"/>
        </w:rPr>
      </w:pPr>
    </w:p>
    <w:p w14:paraId="67D0D283" w14:textId="5DC9D661" w:rsidR="00D0797C" w:rsidRPr="00D0797C" w:rsidRDefault="00D0797C" w:rsidP="00D0797C">
      <w:pPr>
        <w:pStyle w:val="Brdtekst"/>
        <w:rPr>
          <w:rFonts w:asciiTheme="minorHAnsi" w:hAnsiTheme="minorHAnsi" w:cstheme="minorHAnsi"/>
          <w:b/>
          <w:bCs/>
        </w:rPr>
      </w:pPr>
      <w:r w:rsidRPr="00D0797C">
        <w:rPr>
          <w:rFonts w:asciiTheme="minorHAnsi" w:hAnsiTheme="minorHAnsi" w:cstheme="minorHAnsi"/>
          <w:b/>
          <w:bCs/>
        </w:rPr>
        <w:t>P</w:t>
      </w:r>
      <w:r w:rsidR="00870ED3">
        <w:rPr>
          <w:rFonts w:asciiTheme="minorHAnsi" w:hAnsiTheme="minorHAnsi" w:cstheme="minorHAnsi"/>
          <w:b/>
          <w:bCs/>
        </w:rPr>
        <w:t>unkt</w:t>
      </w:r>
      <w:r w:rsidRPr="00D0797C">
        <w:rPr>
          <w:rFonts w:asciiTheme="minorHAnsi" w:hAnsiTheme="minorHAnsi" w:cstheme="minorHAnsi"/>
          <w:b/>
          <w:bCs/>
        </w:rPr>
        <w:t xml:space="preserve"> 14 Kontroll og prøving</w:t>
      </w:r>
    </w:p>
    <w:p w14:paraId="5128D47D" w14:textId="77777777" w:rsidR="00D0797C" w:rsidRPr="00D0797C" w:rsidRDefault="00D0797C" w:rsidP="00D0797C">
      <w:pPr>
        <w:pStyle w:val="Brdtekst"/>
        <w:rPr>
          <w:rFonts w:asciiTheme="minorHAnsi" w:hAnsiTheme="minorHAnsi" w:cstheme="minorHAnsi"/>
          <w:i/>
          <w:iCs/>
        </w:rPr>
      </w:pPr>
      <w:r w:rsidRPr="00D0797C">
        <w:rPr>
          <w:rFonts w:asciiTheme="minorHAnsi" w:hAnsiTheme="minorHAnsi" w:cstheme="minorHAnsi"/>
          <w:i/>
          <w:iCs/>
        </w:rPr>
        <w:t>Gjeldende pkt. 14 første avsnitt erstattes:</w:t>
      </w:r>
    </w:p>
    <w:p w14:paraId="7AE1ECD4" w14:textId="4C6CB20E" w:rsidR="0035715C" w:rsidRDefault="00D0797C" w:rsidP="00D0797C">
      <w:pPr>
        <w:pStyle w:val="Brdtekst"/>
        <w:rPr>
          <w:rFonts w:asciiTheme="minorHAnsi" w:hAnsiTheme="minorHAnsi" w:cstheme="minorHAnsi"/>
        </w:rPr>
      </w:pPr>
      <w:r w:rsidRPr="00D0797C">
        <w:rPr>
          <w:rFonts w:asciiTheme="minorHAnsi" w:hAnsiTheme="minorHAnsi" w:cstheme="minorHAnsi"/>
        </w:rPr>
        <w:t>Byggherren har rett til å føre kontroll med materialer, utførelse og kontraktarbeidet for øvrig. Denne retten</w:t>
      </w:r>
      <w:r>
        <w:rPr>
          <w:rFonts w:asciiTheme="minorHAnsi" w:hAnsiTheme="minorHAnsi" w:cstheme="minorHAnsi"/>
        </w:rPr>
        <w:t xml:space="preserve"> </w:t>
      </w:r>
      <w:r w:rsidRPr="00D0797C">
        <w:rPr>
          <w:rFonts w:asciiTheme="minorHAnsi" w:hAnsiTheme="minorHAnsi" w:cstheme="minorHAnsi"/>
        </w:rPr>
        <w:t xml:space="preserve">til å føre kontroll omfatter en rett til innsyn i entreprenørens, og </w:t>
      </w:r>
      <w:r w:rsidR="0087719E" w:rsidRPr="00D0797C">
        <w:rPr>
          <w:rFonts w:asciiTheme="minorHAnsi" w:hAnsiTheme="minorHAnsi" w:cstheme="minorHAnsi"/>
        </w:rPr>
        <w:t xml:space="preserve">eventuelle </w:t>
      </w:r>
      <w:r w:rsidR="0087719E">
        <w:rPr>
          <w:rFonts w:asciiTheme="minorHAnsi" w:hAnsiTheme="minorHAnsi" w:cstheme="minorHAnsi"/>
        </w:rPr>
        <w:t>underentreprenørers</w:t>
      </w:r>
      <w:r w:rsidRPr="00D0797C">
        <w:rPr>
          <w:rFonts w:asciiTheme="minorHAnsi" w:hAnsiTheme="minorHAnsi" w:cstheme="minorHAnsi"/>
        </w:rPr>
        <w:t>, kvalitets-,</w:t>
      </w:r>
      <w:r w:rsidR="0087719E">
        <w:rPr>
          <w:rFonts w:asciiTheme="minorHAnsi" w:hAnsiTheme="minorHAnsi" w:cstheme="minorHAnsi"/>
        </w:rPr>
        <w:t xml:space="preserve"> </w:t>
      </w:r>
      <w:r w:rsidRPr="00D0797C">
        <w:rPr>
          <w:rFonts w:asciiTheme="minorHAnsi" w:hAnsiTheme="minorHAnsi" w:cstheme="minorHAnsi"/>
        </w:rPr>
        <w:t>internkontroll- og miljøstyringssystem, samt de andre deler av styringssystemene og regnskaper som kan ha</w:t>
      </w:r>
      <w:r w:rsidR="0087719E">
        <w:rPr>
          <w:rFonts w:asciiTheme="minorHAnsi" w:hAnsiTheme="minorHAnsi" w:cstheme="minorHAnsi"/>
        </w:rPr>
        <w:t xml:space="preserve"> </w:t>
      </w:r>
      <w:r w:rsidRPr="00D0797C">
        <w:rPr>
          <w:rFonts w:asciiTheme="minorHAnsi" w:hAnsiTheme="minorHAnsi" w:cstheme="minorHAnsi"/>
        </w:rPr>
        <w:t>betydning for entreprenørens oppfyllelse av sine kontraktsforpliktelser. Denne innsynsretten opphører tre år</w:t>
      </w:r>
      <w:r w:rsidR="0087719E">
        <w:rPr>
          <w:rFonts w:asciiTheme="minorHAnsi" w:hAnsiTheme="minorHAnsi" w:cstheme="minorHAnsi"/>
        </w:rPr>
        <w:t xml:space="preserve"> </w:t>
      </w:r>
      <w:r w:rsidRPr="00D0797C">
        <w:rPr>
          <w:rFonts w:asciiTheme="minorHAnsi" w:hAnsiTheme="minorHAnsi" w:cstheme="minorHAnsi"/>
        </w:rPr>
        <w:t>etter at siste betaling under kontrakten fra byggherren til entreprenøren har funnet sted. Byggherren kan la</w:t>
      </w:r>
      <w:r w:rsidR="0087719E">
        <w:rPr>
          <w:rFonts w:asciiTheme="minorHAnsi" w:hAnsiTheme="minorHAnsi" w:cstheme="minorHAnsi"/>
        </w:rPr>
        <w:t xml:space="preserve"> </w:t>
      </w:r>
      <w:r w:rsidRPr="00D0797C">
        <w:rPr>
          <w:rFonts w:asciiTheme="minorHAnsi" w:hAnsiTheme="minorHAnsi" w:cstheme="minorHAnsi"/>
        </w:rPr>
        <w:t>kontrollen gjennomføres som tredjepartskontroll. Blir byggherren oppmerksom på at kontraktarbeidet ikke</w:t>
      </w:r>
      <w:r w:rsidR="0087719E">
        <w:rPr>
          <w:rFonts w:asciiTheme="minorHAnsi" w:hAnsiTheme="minorHAnsi" w:cstheme="minorHAnsi"/>
        </w:rPr>
        <w:t xml:space="preserve"> </w:t>
      </w:r>
      <w:r w:rsidRPr="00D0797C">
        <w:rPr>
          <w:rFonts w:asciiTheme="minorHAnsi" w:hAnsiTheme="minorHAnsi" w:cstheme="minorHAnsi"/>
        </w:rPr>
        <w:t>er i samsvar med kontrakten, skal han straks melde fra til entreprenøren.</w:t>
      </w:r>
    </w:p>
    <w:p w14:paraId="2A7076BE" w14:textId="77777777" w:rsidR="0035715C" w:rsidRPr="00E00C2B" w:rsidRDefault="0035715C" w:rsidP="00E00C2B">
      <w:pPr>
        <w:pStyle w:val="Brdtekst"/>
        <w:rPr>
          <w:rFonts w:asciiTheme="minorHAnsi" w:hAnsiTheme="minorHAnsi" w:cstheme="minorHAnsi"/>
        </w:rPr>
      </w:pPr>
    </w:p>
    <w:p w14:paraId="6DCC297D" w14:textId="473B9769" w:rsidR="00870ED3" w:rsidRDefault="00870ED3" w:rsidP="009659B5">
      <w:pPr>
        <w:pStyle w:val="Brdtekst"/>
        <w:rPr>
          <w:rFonts w:asciiTheme="minorHAnsi" w:hAnsiTheme="minorHAnsi" w:cstheme="minorHAnsi"/>
          <w:b/>
          <w:bCs/>
        </w:rPr>
      </w:pPr>
      <w:r>
        <w:rPr>
          <w:rFonts w:asciiTheme="minorHAnsi" w:hAnsiTheme="minorHAnsi" w:cstheme="minorHAnsi"/>
          <w:b/>
          <w:bCs/>
        </w:rPr>
        <w:t>Punkt 18 Byggherrens ytelse</w:t>
      </w:r>
      <w:r w:rsidR="00615BF0">
        <w:rPr>
          <w:rFonts w:asciiTheme="minorHAnsi" w:hAnsiTheme="minorHAnsi" w:cstheme="minorHAnsi"/>
          <w:b/>
          <w:bCs/>
        </w:rPr>
        <w:t>r</w:t>
      </w:r>
    </w:p>
    <w:p w14:paraId="5A76F9BC" w14:textId="652594D9" w:rsidR="00C77537" w:rsidRPr="00615BF0" w:rsidRDefault="00C77537" w:rsidP="009659B5">
      <w:pPr>
        <w:pStyle w:val="Brdtekst"/>
        <w:rPr>
          <w:rFonts w:asciiTheme="minorHAnsi" w:hAnsiTheme="minorHAnsi" w:cstheme="minorHAnsi"/>
          <w:i/>
          <w:iCs/>
        </w:rPr>
      </w:pPr>
      <w:r w:rsidRPr="00615BF0">
        <w:rPr>
          <w:rFonts w:asciiTheme="minorHAnsi" w:hAnsiTheme="minorHAnsi" w:cstheme="minorHAnsi"/>
          <w:i/>
          <w:iCs/>
        </w:rPr>
        <w:t>Punkt 18.1 Byggherrens medvirkningsplikt</w:t>
      </w:r>
    </w:p>
    <w:p w14:paraId="21577705" w14:textId="6AF0EC40" w:rsidR="00C77537" w:rsidRPr="002C375C" w:rsidRDefault="00002ED7" w:rsidP="009659B5">
      <w:pPr>
        <w:pStyle w:val="Brdtekst"/>
        <w:rPr>
          <w:rFonts w:asciiTheme="minorHAnsi" w:hAnsiTheme="minorHAnsi" w:cstheme="minorHAnsi"/>
        </w:rPr>
      </w:pPr>
      <w:r w:rsidRPr="002C375C">
        <w:rPr>
          <w:rFonts w:asciiTheme="minorHAnsi" w:hAnsiTheme="minorHAnsi" w:cstheme="minorHAnsi"/>
          <w:i/>
        </w:rPr>
        <w:t xml:space="preserve">Punktet suppleres med </w:t>
      </w:r>
      <w:r w:rsidR="003957FF" w:rsidRPr="002C375C">
        <w:rPr>
          <w:rFonts w:asciiTheme="minorHAnsi" w:hAnsiTheme="minorHAnsi" w:cstheme="minorHAnsi"/>
          <w:i/>
        </w:rPr>
        <w:t xml:space="preserve">to nye </w:t>
      </w:r>
      <w:r w:rsidR="00C77537" w:rsidRPr="002C375C">
        <w:rPr>
          <w:rFonts w:asciiTheme="minorHAnsi" w:hAnsiTheme="minorHAnsi" w:cstheme="minorHAnsi"/>
          <w:i/>
        </w:rPr>
        <w:t>avsnitt</w:t>
      </w:r>
      <w:r w:rsidR="006E51CE">
        <w:rPr>
          <w:rFonts w:asciiTheme="minorHAnsi" w:hAnsiTheme="minorHAnsi" w:cstheme="minorHAnsi"/>
          <w:i/>
        </w:rPr>
        <w:t>:</w:t>
      </w:r>
    </w:p>
    <w:p w14:paraId="78913989" w14:textId="4CAE89EC" w:rsidR="00B525FD" w:rsidRPr="002C375C" w:rsidRDefault="00C77537" w:rsidP="00EB4CED">
      <w:pPr>
        <w:pStyle w:val="Brdtekst"/>
        <w:rPr>
          <w:rFonts w:asciiTheme="minorHAnsi" w:hAnsiTheme="minorHAnsi" w:cstheme="minorHAnsi"/>
        </w:rPr>
      </w:pPr>
      <w:r w:rsidRPr="002C375C">
        <w:rPr>
          <w:rFonts w:asciiTheme="minorHAnsi" w:hAnsiTheme="minorHAnsi" w:cstheme="minorHAnsi"/>
        </w:rPr>
        <w:t>Entreprenøren skal selv skaffe til veie de tillatelser som lover og offentlige forskrifter krever av ham for utførelse av kontraktarbeidet, for oppføring av temporære konstruksjoner, lagring og bruk av spesielle materialer etc., med mindre byggherren i kontrakten uttrykkelig har påtatt seg dette ansvaret.</w:t>
      </w:r>
    </w:p>
    <w:p w14:paraId="76592B23" w14:textId="1C328385" w:rsidR="003957FF" w:rsidRDefault="003957FF" w:rsidP="009659B5">
      <w:pPr>
        <w:rPr>
          <w:rFonts w:asciiTheme="minorHAnsi" w:hAnsiTheme="minorHAnsi" w:cstheme="minorHAnsi"/>
        </w:rPr>
      </w:pPr>
      <w:r w:rsidRPr="002C375C">
        <w:rPr>
          <w:rFonts w:asciiTheme="minorHAnsi" w:hAnsiTheme="minorHAnsi" w:cstheme="minorHAnsi"/>
        </w:rPr>
        <w:t xml:space="preserve">Entreprenøren kan ikke påberope seg at de virkelige </w:t>
      </w:r>
      <w:r w:rsidR="00CB1952" w:rsidRPr="002C375C">
        <w:rPr>
          <w:rFonts w:asciiTheme="minorHAnsi" w:hAnsiTheme="minorHAnsi" w:cstheme="minorHAnsi"/>
        </w:rPr>
        <w:t>forhold avviker fra konkurranse</w:t>
      </w:r>
      <w:r w:rsidRPr="002C375C">
        <w:rPr>
          <w:rFonts w:asciiTheme="minorHAnsi" w:hAnsiTheme="minorHAnsi" w:cstheme="minorHAnsi"/>
        </w:rPr>
        <w:t xml:space="preserve">grunnlaget inkludert alle vedlegg og tilgjengelige rapporter, dersom forholdene ble eller burde blitt avdekket ved entreprenørens egen befaring/besiktigelse av anleggsområdet, samt ved vurdering av </w:t>
      </w:r>
      <w:r w:rsidR="00BF22C2">
        <w:rPr>
          <w:rFonts w:asciiTheme="minorHAnsi" w:hAnsiTheme="minorHAnsi" w:cstheme="minorHAnsi"/>
        </w:rPr>
        <w:t xml:space="preserve">arbeidsgrunnlaget og </w:t>
      </w:r>
      <w:r w:rsidR="00C87DFC">
        <w:rPr>
          <w:rFonts w:asciiTheme="minorHAnsi" w:hAnsiTheme="minorHAnsi" w:cstheme="minorHAnsi"/>
        </w:rPr>
        <w:t>teknisk beskrivelse.</w:t>
      </w:r>
      <w:r w:rsidRPr="002C375C">
        <w:rPr>
          <w:rFonts w:asciiTheme="minorHAnsi" w:hAnsiTheme="minorHAnsi" w:cstheme="minorHAnsi"/>
        </w:rPr>
        <w:t xml:space="preserve"> Dette omfatter også beskrivelse og rapporter vedrørende </w:t>
      </w:r>
      <w:r w:rsidRPr="002C375C">
        <w:rPr>
          <w:rFonts w:asciiTheme="minorHAnsi" w:hAnsiTheme="minorHAnsi" w:cstheme="minorHAnsi"/>
        </w:rPr>
        <w:lastRenderedPageBreak/>
        <w:t xml:space="preserve">grunnforholdene. </w:t>
      </w:r>
      <w:r w:rsidR="008C1A1E" w:rsidRPr="008C1A1E">
        <w:rPr>
          <w:rFonts w:asciiTheme="minorHAnsi" w:hAnsiTheme="minorHAnsi" w:cstheme="minorHAnsi"/>
        </w:rPr>
        <w:t>Entreprenøren kan ikke påberope seg slikt avvik med mindre dette er vesentlig, som da eventuelt behandles i henhold til NS 8406 punkt 18.2</w:t>
      </w:r>
    </w:p>
    <w:p w14:paraId="793CAF58" w14:textId="77777777" w:rsidR="003957FF" w:rsidRPr="002C375C" w:rsidRDefault="003957FF" w:rsidP="009659B5">
      <w:pPr>
        <w:rPr>
          <w:rFonts w:asciiTheme="minorHAnsi" w:hAnsiTheme="minorHAnsi" w:cstheme="minorHAnsi"/>
        </w:rPr>
      </w:pPr>
    </w:p>
    <w:p w14:paraId="266C6659" w14:textId="5773C92D" w:rsidR="00615BF0" w:rsidRDefault="00615BF0" w:rsidP="6B647301">
      <w:pPr>
        <w:pStyle w:val="Brdtekst"/>
        <w:rPr>
          <w:rFonts w:asciiTheme="minorHAnsi" w:hAnsiTheme="minorHAnsi" w:cstheme="minorBidi"/>
          <w:b/>
          <w:bCs/>
        </w:rPr>
      </w:pPr>
      <w:r w:rsidRPr="6B647301">
        <w:rPr>
          <w:rFonts w:asciiTheme="minorHAnsi" w:hAnsiTheme="minorHAnsi" w:cstheme="minorBidi"/>
          <w:b/>
          <w:bCs/>
        </w:rPr>
        <w:t>Punkt 22 Beregning av vederlagsjustering</w:t>
      </w:r>
      <w:r w:rsidR="00EC0E66" w:rsidRPr="6B647301">
        <w:rPr>
          <w:rFonts w:asciiTheme="minorHAnsi" w:hAnsiTheme="minorHAnsi" w:cstheme="minorBidi"/>
          <w:b/>
          <w:bCs/>
        </w:rPr>
        <w:t xml:space="preserve"> og fristforlengelse</w:t>
      </w:r>
    </w:p>
    <w:p w14:paraId="281FADF8" w14:textId="0FBED134" w:rsidR="00172A40" w:rsidRPr="00EC0E66" w:rsidRDefault="00FF2E0B" w:rsidP="009659B5">
      <w:pPr>
        <w:pStyle w:val="Brdtekst"/>
        <w:rPr>
          <w:rFonts w:asciiTheme="minorHAnsi" w:hAnsiTheme="minorHAnsi" w:cstheme="minorHAnsi"/>
          <w:i/>
          <w:iCs/>
        </w:rPr>
      </w:pPr>
      <w:r w:rsidRPr="00EC0E66">
        <w:rPr>
          <w:rFonts w:asciiTheme="minorHAnsi" w:hAnsiTheme="minorHAnsi" w:cstheme="minorHAnsi"/>
          <w:i/>
          <w:iCs/>
        </w:rPr>
        <w:t xml:space="preserve">Punkt 22.1 </w:t>
      </w:r>
      <w:r w:rsidR="00172A40" w:rsidRPr="00EC0E66">
        <w:rPr>
          <w:rFonts w:asciiTheme="minorHAnsi" w:hAnsiTheme="minorHAnsi" w:cstheme="minorHAnsi"/>
          <w:i/>
          <w:iCs/>
        </w:rPr>
        <w:t>Partenes krav på vederlagsjustering</w:t>
      </w:r>
    </w:p>
    <w:p w14:paraId="6261C541" w14:textId="77777777" w:rsidR="00172A40" w:rsidRPr="002C375C" w:rsidRDefault="00172A40" w:rsidP="009659B5">
      <w:pPr>
        <w:rPr>
          <w:rFonts w:asciiTheme="minorHAnsi" w:hAnsiTheme="minorHAnsi" w:cstheme="minorHAnsi"/>
          <w:i/>
        </w:rPr>
      </w:pPr>
      <w:r w:rsidRPr="002C375C">
        <w:rPr>
          <w:rFonts w:asciiTheme="minorHAnsi" w:hAnsiTheme="minorHAnsi" w:cstheme="minorHAnsi"/>
          <w:i/>
        </w:rPr>
        <w:t>Følgende tilføyes: Særskilt regulering av vederlagsjustering - rigging, drift og nedrigging:</w:t>
      </w:r>
    </w:p>
    <w:p w14:paraId="75019086" w14:textId="77777777" w:rsidR="00172A40" w:rsidRPr="002C375C" w:rsidRDefault="00172A40" w:rsidP="009659B5">
      <w:pPr>
        <w:rPr>
          <w:rFonts w:asciiTheme="minorHAnsi" w:hAnsiTheme="minorHAnsi" w:cstheme="minorHAnsi"/>
        </w:rPr>
      </w:pPr>
    </w:p>
    <w:p w14:paraId="58124D0E" w14:textId="77777777" w:rsidR="00172A40" w:rsidRPr="002C375C" w:rsidRDefault="00172A40" w:rsidP="009659B5">
      <w:pPr>
        <w:rPr>
          <w:rFonts w:asciiTheme="minorHAnsi" w:hAnsiTheme="minorHAnsi" w:cstheme="minorHAnsi"/>
          <w:i/>
          <w:iCs/>
        </w:rPr>
      </w:pPr>
      <w:r w:rsidRPr="002C375C">
        <w:rPr>
          <w:rFonts w:asciiTheme="minorHAnsi" w:hAnsiTheme="minorHAnsi" w:cstheme="minorHAnsi"/>
          <w:i/>
          <w:iCs/>
        </w:rPr>
        <w:t>Regulering i forlenget byggetid:</w:t>
      </w:r>
    </w:p>
    <w:p w14:paraId="5122ECF9" w14:textId="77777777" w:rsidR="00172A40" w:rsidRPr="002C375C" w:rsidRDefault="00172A40" w:rsidP="009659B5">
      <w:pPr>
        <w:rPr>
          <w:rFonts w:asciiTheme="minorHAnsi" w:hAnsiTheme="minorHAnsi" w:cstheme="minorHAnsi"/>
        </w:rPr>
      </w:pPr>
      <w:r w:rsidRPr="002C375C">
        <w:rPr>
          <w:rFonts w:asciiTheme="minorHAnsi" w:hAnsiTheme="minorHAnsi" w:cstheme="minorHAnsi"/>
        </w:rPr>
        <w:t>Har entreprenøren krav på fristforlengelse etter NS 8406 pkt. 22.1 og 22.5, skal</w:t>
      </w:r>
    </w:p>
    <w:p w14:paraId="43E9F2F6" w14:textId="77777777" w:rsidR="00172A40" w:rsidRPr="002C375C" w:rsidRDefault="00172A40" w:rsidP="009659B5">
      <w:pPr>
        <w:rPr>
          <w:rFonts w:asciiTheme="minorHAnsi" w:hAnsiTheme="minorHAnsi" w:cstheme="minorHAnsi"/>
        </w:rPr>
      </w:pPr>
      <w:r w:rsidRPr="002C375C">
        <w:rPr>
          <w:rFonts w:asciiTheme="minorHAnsi" w:hAnsiTheme="minorHAnsi" w:cstheme="minorHAnsi"/>
        </w:rPr>
        <w:t>vederlagsjustering for kapitalytelser, rigging, drift og nedrigging kompenseres etter følgende</w:t>
      </w:r>
    </w:p>
    <w:p w14:paraId="011A8D6E" w14:textId="77777777" w:rsidR="00172A40" w:rsidRPr="002C375C" w:rsidRDefault="00172A40" w:rsidP="009659B5">
      <w:pPr>
        <w:rPr>
          <w:rFonts w:asciiTheme="minorHAnsi" w:hAnsiTheme="minorHAnsi" w:cstheme="minorHAnsi"/>
        </w:rPr>
      </w:pPr>
      <w:r w:rsidRPr="002C375C">
        <w:rPr>
          <w:rFonts w:asciiTheme="minorHAnsi" w:hAnsiTheme="minorHAnsi" w:cstheme="minorHAnsi"/>
        </w:rPr>
        <w:t>formel:</w:t>
      </w:r>
    </w:p>
    <w:p w14:paraId="72B06211" w14:textId="5E1DD305" w:rsidR="00172A40" w:rsidRPr="002C375C" w:rsidRDefault="00172A40" w:rsidP="00B25C40">
      <w:pPr>
        <w:ind w:left="1416"/>
        <w:rPr>
          <w:rFonts w:asciiTheme="minorHAnsi" w:hAnsiTheme="minorHAnsi" w:cstheme="minorHAnsi"/>
          <w:u w:val="single"/>
        </w:rPr>
      </w:pPr>
      <w:r w:rsidRPr="002C375C">
        <w:rPr>
          <w:rFonts w:asciiTheme="minorHAnsi" w:hAnsiTheme="minorHAnsi" w:cstheme="minorHAnsi"/>
          <w:u w:val="single"/>
        </w:rPr>
        <w:t>0,</w:t>
      </w:r>
      <w:r w:rsidR="00F9003C">
        <w:rPr>
          <w:rFonts w:asciiTheme="minorHAnsi" w:hAnsiTheme="minorHAnsi" w:cstheme="minorHAnsi"/>
          <w:u w:val="single"/>
        </w:rPr>
        <w:t>5</w:t>
      </w:r>
      <w:r w:rsidRPr="002C375C">
        <w:rPr>
          <w:rFonts w:asciiTheme="minorHAnsi" w:hAnsiTheme="minorHAnsi" w:cstheme="minorHAnsi"/>
          <w:u w:val="single"/>
        </w:rPr>
        <w:t xml:space="preserve"> A ( Z )</w:t>
      </w:r>
    </w:p>
    <w:p w14:paraId="73AF0D5A" w14:textId="77777777" w:rsidR="00172A40" w:rsidRPr="002C375C" w:rsidRDefault="00172A40" w:rsidP="00B25C40">
      <w:pPr>
        <w:ind w:left="1416"/>
        <w:rPr>
          <w:rFonts w:asciiTheme="minorHAnsi" w:hAnsiTheme="minorHAnsi" w:cstheme="minorHAnsi"/>
        </w:rPr>
      </w:pPr>
      <w:r w:rsidRPr="002C375C">
        <w:rPr>
          <w:rFonts w:asciiTheme="minorHAnsi" w:hAnsiTheme="minorHAnsi" w:cstheme="minorHAnsi"/>
        </w:rPr>
        <w:t xml:space="preserve">    </w:t>
      </w:r>
      <w:r w:rsidR="00B25C40" w:rsidRPr="002C375C">
        <w:rPr>
          <w:rFonts w:asciiTheme="minorHAnsi" w:hAnsiTheme="minorHAnsi" w:cstheme="minorHAnsi"/>
        </w:rPr>
        <w:t xml:space="preserve">  </w:t>
      </w:r>
      <w:r w:rsidRPr="002C375C">
        <w:rPr>
          <w:rFonts w:asciiTheme="minorHAnsi" w:hAnsiTheme="minorHAnsi" w:cstheme="minorHAnsi"/>
        </w:rPr>
        <w:t>Y</w:t>
      </w:r>
    </w:p>
    <w:p w14:paraId="1DA01FB9" w14:textId="77777777" w:rsidR="00172A40" w:rsidRPr="002C375C" w:rsidRDefault="00172A40" w:rsidP="009659B5">
      <w:pPr>
        <w:rPr>
          <w:rFonts w:asciiTheme="minorHAnsi" w:hAnsiTheme="minorHAnsi" w:cstheme="minorHAnsi"/>
        </w:rPr>
      </w:pPr>
    </w:p>
    <w:p w14:paraId="22EDB096" w14:textId="42269CB2" w:rsidR="00172A40" w:rsidRPr="002C375C" w:rsidRDefault="00172A40" w:rsidP="009659B5">
      <w:pPr>
        <w:rPr>
          <w:rFonts w:asciiTheme="minorHAnsi" w:hAnsiTheme="minorHAnsi" w:cstheme="minorHAnsi"/>
        </w:rPr>
      </w:pPr>
      <w:r w:rsidRPr="002C375C">
        <w:rPr>
          <w:rFonts w:asciiTheme="minorHAnsi" w:hAnsiTheme="minorHAnsi" w:cstheme="minorHAnsi"/>
        </w:rPr>
        <w:t>A = avtalt pris på opprinnelig rigg- og driftskapittel eks mva</w:t>
      </w:r>
      <w:r w:rsidR="006C3B43">
        <w:rPr>
          <w:rFonts w:asciiTheme="minorHAnsi" w:hAnsiTheme="minorHAnsi" w:cstheme="minorHAnsi"/>
        </w:rPr>
        <w:t>.</w:t>
      </w:r>
    </w:p>
    <w:p w14:paraId="7263F462" w14:textId="36EFC1BA" w:rsidR="005236B0" w:rsidRPr="0002554F" w:rsidRDefault="00172A40" w:rsidP="005236B0">
      <w:pPr>
        <w:tabs>
          <w:tab w:val="center" w:pos="4536"/>
        </w:tabs>
        <w:rPr>
          <w:rFonts w:asciiTheme="minorHAnsi" w:hAnsiTheme="minorHAnsi" w:cstheme="minorHAnsi"/>
        </w:rPr>
      </w:pPr>
      <w:r w:rsidRPr="002C375C">
        <w:rPr>
          <w:rFonts w:asciiTheme="minorHAnsi" w:hAnsiTheme="minorHAnsi" w:cstheme="minorHAnsi"/>
        </w:rPr>
        <w:t>Y = opprinnelig byggetid</w:t>
      </w:r>
      <w:r w:rsidR="005236B0" w:rsidRPr="005236B0">
        <w:rPr>
          <w:rFonts w:asciiTheme="minorHAnsi" w:hAnsiTheme="minorHAnsi" w:cstheme="minorHAnsi"/>
        </w:rPr>
        <w:t xml:space="preserve"> </w:t>
      </w:r>
      <w:r w:rsidR="005236B0" w:rsidRPr="0002554F">
        <w:rPr>
          <w:rFonts w:asciiTheme="minorHAnsi" w:hAnsiTheme="minorHAnsi" w:cstheme="minorHAnsi"/>
        </w:rPr>
        <w:t>beregnet som antall hverdager mellom kontraktens forutsatte oppstart av</w:t>
      </w:r>
    </w:p>
    <w:p w14:paraId="139C1CB2" w14:textId="7FA34DE2" w:rsidR="00172A40" w:rsidRPr="002C375C" w:rsidRDefault="005236B0" w:rsidP="005236B0">
      <w:pPr>
        <w:rPr>
          <w:rFonts w:asciiTheme="minorHAnsi" w:hAnsiTheme="minorHAnsi" w:cstheme="minorHAnsi"/>
        </w:rPr>
      </w:pPr>
      <w:r w:rsidRPr="0002554F">
        <w:rPr>
          <w:rFonts w:asciiTheme="minorHAnsi" w:hAnsiTheme="minorHAnsi" w:cstheme="minorHAnsi"/>
        </w:rPr>
        <w:t>kontraktsarbeidene og kontraktens sluttfrist</w:t>
      </w:r>
      <w:r w:rsidR="00172A40" w:rsidRPr="002C375C">
        <w:rPr>
          <w:rFonts w:asciiTheme="minorHAnsi" w:hAnsiTheme="minorHAnsi" w:cstheme="minorHAnsi"/>
        </w:rPr>
        <w:t>. Hvis det ikke er</w:t>
      </w:r>
      <w:r w:rsidR="00B25C40" w:rsidRPr="002C375C">
        <w:rPr>
          <w:rFonts w:asciiTheme="minorHAnsi" w:hAnsiTheme="minorHAnsi" w:cstheme="minorHAnsi"/>
        </w:rPr>
        <w:t xml:space="preserve"> </w:t>
      </w:r>
      <w:r w:rsidR="00172A40" w:rsidRPr="002C375C">
        <w:rPr>
          <w:rFonts w:asciiTheme="minorHAnsi" w:hAnsiTheme="minorHAnsi" w:cstheme="minorHAnsi"/>
        </w:rPr>
        <w:t>avtalt prøvedrift gjelder tiden frem til overtakelse.</w:t>
      </w:r>
    </w:p>
    <w:p w14:paraId="6705A6F6" w14:textId="07D14B5B" w:rsidR="00172A40" w:rsidRDefault="00172A40" w:rsidP="0002554F">
      <w:pPr>
        <w:tabs>
          <w:tab w:val="center" w:pos="4536"/>
        </w:tabs>
        <w:rPr>
          <w:rFonts w:asciiTheme="minorHAnsi" w:hAnsiTheme="minorHAnsi" w:cstheme="minorHAnsi"/>
        </w:rPr>
      </w:pPr>
      <w:r w:rsidRPr="002C375C">
        <w:rPr>
          <w:rFonts w:asciiTheme="minorHAnsi" w:hAnsiTheme="minorHAnsi" w:cstheme="minorHAnsi"/>
        </w:rPr>
        <w:t xml:space="preserve">Z = </w:t>
      </w:r>
      <w:r w:rsidR="00F9003C" w:rsidRPr="0002554F">
        <w:rPr>
          <w:rFonts w:asciiTheme="minorHAnsi" w:hAnsiTheme="minorHAnsi" w:cstheme="minorHAnsi"/>
        </w:rPr>
        <w:t>Antall hverdager som entreprenøren har berettiget krav på fristforlengelse på grunn av forhold som nevnt</w:t>
      </w:r>
      <w:r w:rsidR="00F9003C">
        <w:rPr>
          <w:rFonts w:asciiTheme="minorHAnsi" w:hAnsiTheme="minorHAnsi" w:cstheme="minorHAnsi"/>
        </w:rPr>
        <w:t xml:space="preserve"> </w:t>
      </w:r>
      <w:r w:rsidR="00F9003C" w:rsidRPr="0002554F">
        <w:rPr>
          <w:rFonts w:asciiTheme="minorHAnsi" w:hAnsiTheme="minorHAnsi" w:cstheme="minorHAnsi"/>
        </w:rPr>
        <w:t>i pkt. 22.5 første avsnitt, regnet fra kontraktens sluttfrist. Fristforlengelse etter pkt. 20 inngår ikke i</w:t>
      </w:r>
      <w:r w:rsidR="00F9003C">
        <w:rPr>
          <w:rFonts w:asciiTheme="minorHAnsi" w:hAnsiTheme="minorHAnsi" w:cstheme="minorHAnsi"/>
        </w:rPr>
        <w:t xml:space="preserve"> </w:t>
      </w:r>
      <w:r w:rsidR="00F9003C" w:rsidRPr="0002554F">
        <w:rPr>
          <w:rFonts w:asciiTheme="minorHAnsi" w:hAnsiTheme="minorHAnsi" w:cstheme="minorHAnsi"/>
        </w:rPr>
        <w:t>beregningsgrunnlaget</w:t>
      </w:r>
    </w:p>
    <w:p w14:paraId="2B53FC92" w14:textId="77777777" w:rsidR="007840DE" w:rsidRDefault="007840DE" w:rsidP="0002554F">
      <w:pPr>
        <w:tabs>
          <w:tab w:val="center" w:pos="4536"/>
        </w:tabs>
        <w:rPr>
          <w:rFonts w:asciiTheme="minorHAnsi" w:hAnsiTheme="minorHAnsi" w:cstheme="minorHAnsi"/>
        </w:rPr>
      </w:pPr>
    </w:p>
    <w:p w14:paraId="2938461B" w14:textId="77777777" w:rsidR="007840DE" w:rsidRPr="002C375C" w:rsidRDefault="007840DE" w:rsidP="007840DE">
      <w:pPr>
        <w:rPr>
          <w:rFonts w:asciiTheme="minorHAnsi" w:hAnsiTheme="minorHAnsi" w:cstheme="minorHAnsi"/>
        </w:rPr>
      </w:pPr>
      <w:r w:rsidRPr="002C375C">
        <w:rPr>
          <w:rFonts w:asciiTheme="minorHAnsi" w:hAnsiTheme="minorHAnsi" w:cstheme="minorHAnsi"/>
        </w:rPr>
        <w:t>Dersom fristforlengelse kun er gitt for deler av arbeidene, skal A reduseres forholdsmessig. A</w:t>
      </w:r>
    </w:p>
    <w:p w14:paraId="6EE651B2" w14:textId="77777777" w:rsidR="007840DE" w:rsidRPr="002C375C" w:rsidRDefault="007840DE" w:rsidP="007840DE">
      <w:pPr>
        <w:rPr>
          <w:rFonts w:asciiTheme="minorHAnsi" w:hAnsiTheme="minorHAnsi" w:cstheme="minorHAnsi"/>
        </w:rPr>
      </w:pPr>
      <w:r w:rsidRPr="002C375C">
        <w:rPr>
          <w:rFonts w:asciiTheme="minorHAnsi" w:hAnsiTheme="minorHAnsi" w:cstheme="minorHAnsi"/>
        </w:rPr>
        <w:t>reduseres med en faktor lik k/K, der k er omfanget (summen av disse kontraktsarbeidene) av del av arbeider som har krav på fristforlengelse, K er kontraktssummen.</w:t>
      </w:r>
    </w:p>
    <w:p w14:paraId="14D91C58" w14:textId="77777777" w:rsidR="007840DE" w:rsidRPr="002C375C" w:rsidRDefault="007840DE" w:rsidP="007840DE">
      <w:pPr>
        <w:rPr>
          <w:rFonts w:asciiTheme="minorHAnsi" w:hAnsiTheme="minorHAnsi" w:cstheme="minorHAnsi"/>
        </w:rPr>
      </w:pPr>
    </w:p>
    <w:p w14:paraId="6821070D" w14:textId="77777777" w:rsidR="007840DE" w:rsidRDefault="007840DE" w:rsidP="007840DE">
      <w:pPr>
        <w:rPr>
          <w:rFonts w:asciiTheme="minorHAnsi" w:hAnsiTheme="minorHAnsi" w:cstheme="minorHAnsi"/>
        </w:rPr>
      </w:pPr>
      <w:r w:rsidRPr="002C375C">
        <w:rPr>
          <w:rFonts w:asciiTheme="minorHAnsi" w:hAnsiTheme="minorHAnsi" w:cstheme="minorHAnsi"/>
        </w:rPr>
        <w:t>Entreprenøren har kun krav på kompensasjon som beskrevet over ved forlenget byggetid utover sluttfristen. Forsinkelser innenfor sluttfristen, herunder forsinkelser av delfrister, gir ikke rett på kompensasjon for økte kostnader til rigging, drift og nedrigging.</w:t>
      </w:r>
    </w:p>
    <w:p w14:paraId="674E8705" w14:textId="77777777" w:rsidR="00A32EBE" w:rsidRDefault="00A32EBE" w:rsidP="00A32EBE">
      <w:pPr>
        <w:tabs>
          <w:tab w:val="center" w:pos="4536"/>
        </w:tabs>
        <w:rPr>
          <w:rFonts w:asciiTheme="minorHAnsi" w:hAnsiTheme="minorHAnsi" w:cstheme="minorHAnsi"/>
        </w:rPr>
      </w:pPr>
    </w:p>
    <w:p w14:paraId="26FBE04A" w14:textId="3D7C8C40" w:rsidR="00A32EBE" w:rsidRPr="00A32EBE" w:rsidRDefault="00A32EBE" w:rsidP="00A32EBE">
      <w:pPr>
        <w:tabs>
          <w:tab w:val="center" w:pos="4536"/>
        </w:tabs>
        <w:rPr>
          <w:rFonts w:asciiTheme="minorHAnsi" w:hAnsiTheme="minorHAnsi" w:cstheme="minorHAnsi"/>
        </w:rPr>
      </w:pPr>
      <w:r w:rsidRPr="00A32EBE">
        <w:rPr>
          <w:rFonts w:asciiTheme="minorHAnsi" w:hAnsiTheme="minorHAnsi" w:cstheme="minorHAnsi"/>
        </w:rPr>
        <w:t>Ovenstående formel anvendes kun ved utmålingen av entreprenøren krav på vederlagsjustering som følge</w:t>
      </w:r>
      <w:r>
        <w:rPr>
          <w:rFonts w:asciiTheme="minorHAnsi" w:hAnsiTheme="minorHAnsi" w:cstheme="minorHAnsi"/>
        </w:rPr>
        <w:t xml:space="preserve"> </w:t>
      </w:r>
      <w:r w:rsidRPr="00A32EBE">
        <w:rPr>
          <w:rFonts w:asciiTheme="minorHAnsi" w:hAnsiTheme="minorHAnsi" w:cstheme="minorHAnsi"/>
        </w:rPr>
        <w:t>av forsinket sluttfrist. Formelen utgjør en uttømmende regulering av entreprenørens krav på</w:t>
      </w:r>
      <w:r>
        <w:rPr>
          <w:rFonts w:asciiTheme="minorHAnsi" w:hAnsiTheme="minorHAnsi" w:cstheme="minorHAnsi"/>
        </w:rPr>
        <w:t xml:space="preserve"> </w:t>
      </w:r>
      <w:r w:rsidRPr="00A32EBE">
        <w:rPr>
          <w:rFonts w:asciiTheme="minorHAnsi" w:hAnsiTheme="minorHAnsi" w:cstheme="minorHAnsi"/>
        </w:rPr>
        <w:t xml:space="preserve">vederlagsjustering for økte utgifter til rigg og drift. Se likevel neste avsnitt. Forsinkelser som ikke </w:t>
      </w:r>
      <w:r>
        <w:rPr>
          <w:rFonts w:asciiTheme="minorHAnsi" w:hAnsiTheme="minorHAnsi" w:cstheme="minorHAnsi"/>
        </w:rPr>
        <w:t>i</w:t>
      </w:r>
      <w:r w:rsidRPr="00A32EBE">
        <w:rPr>
          <w:rFonts w:asciiTheme="minorHAnsi" w:hAnsiTheme="minorHAnsi" w:cstheme="minorHAnsi"/>
        </w:rPr>
        <w:t>nnebærer</w:t>
      </w:r>
      <w:r>
        <w:rPr>
          <w:rFonts w:asciiTheme="minorHAnsi" w:hAnsiTheme="minorHAnsi" w:cstheme="minorHAnsi"/>
        </w:rPr>
        <w:t xml:space="preserve"> </w:t>
      </w:r>
      <w:r w:rsidRPr="00A32EBE">
        <w:rPr>
          <w:rFonts w:asciiTheme="minorHAnsi" w:hAnsiTheme="minorHAnsi" w:cstheme="minorHAnsi"/>
        </w:rPr>
        <w:t>utsatt overlevering regnet fra kontraktens sluttfrist, gir ikke entreprenøren krav på vederlagsjustering for</w:t>
      </w:r>
      <w:r>
        <w:rPr>
          <w:rFonts w:asciiTheme="minorHAnsi" w:hAnsiTheme="minorHAnsi" w:cstheme="minorHAnsi"/>
        </w:rPr>
        <w:t xml:space="preserve"> </w:t>
      </w:r>
      <w:r w:rsidRPr="00A32EBE">
        <w:rPr>
          <w:rFonts w:asciiTheme="minorHAnsi" w:hAnsiTheme="minorHAnsi" w:cstheme="minorHAnsi"/>
        </w:rPr>
        <w:t>økte utgifter til rigg og drift, verken etter formelen eller på annet grunnlag.</w:t>
      </w:r>
    </w:p>
    <w:p w14:paraId="756DF9A9" w14:textId="77777777" w:rsidR="00A32EBE" w:rsidRDefault="00A32EBE" w:rsidP="00A32EBE">
      <w:pPr>
        <w:tabs>
          <w:tab w:val="center" w:pos="4536"/>
        </w:tabs>
        <w:rPr>
          <w:rFonts w:asciiTheme="minorHAnsi" w:hAnsiTheme="minorHAnsi" w:cstheme="minorHAnsi"/>
        </w:rPr>
      </w:pPr>
    </w:p>
    <w:p w14:paraId="454A59BE" w14:textId="5E561F52" w:rsidR="00A32EBE" w:rsidRPr="002C375C" w:rsidRDefault="00A32EBE" w:rsidP="00A32EBE">
      <w:pPr>
        <w:tabs>
          <w:tab w:val="center" w:pos="4536"/>
        </w:tabs>
        <w:rPr>
          <w:rFonts w:asciiTheme="minorHAnsi" w:hAnsiTheme="minorHAnsi" w:cstheme="minorHAnsi"/>
        </w:rPr>
      </w:pPr>
      <w:r w:rsidRPr="00A32EBE">
        <w:rPr>
          <w:rFonts w:asciiTheme="minorHAnsi" w:hAnsiTheme="minorHAnsi" w:cstheme="minorHAnsi"/>
        </w:rPr>
        <w:t>Forsinkelser som krever vesentlig mindre enn gjennomsnittlig rigg og drift, gir ikke krav på</w:t>
      </w:r>
      <w:r>
        <w:rPr>
          <w:rFonts w:asciiTheme="minorHAnsi" w:hAnsiTheme="minorHAnsi" w:cstheme="minorHAnsi"/>
        </w:rPr>
        <w:t xml:space="preserve"> </w:t>
      </w:r>
      <w:r w:rsidRPr="00A32EBE">
        <w:rPr>
          <w:rFonts w:asciiTheme="minorHAnsi" w:hAnsiTheme="minorHAnsi" w:cstheme="minorHAnsi"/>
        </w:rPr>
        <w:t>vederlagsjustering etter formelen. I slike tilfeller utmåles kompensasjon for økte til rigg og drift med</w:t>
      </w:r>
      <w:r>
        <w:rPr>
          <w:rFonts w:asciiTheme="minorHAnsi" w:hAnsiTheme="minorHAnsi" w:cstheme="minorHAnsi"/>
        </w:rPr>
        <w:t xml:space="preserve"> </w:t>
      </w:r>
      <w:r w:rsidRPr="00A32EBE">
        <w:rPr>
          <w:rFonts w:asciiTheme="minorHAnsi" w:hAnsiTheme="minorHAnsi" w:cstheme="minorHAnsi"/>
        </w:rPr>
        <w:t>grunnlag i entreprenørens faktiske og dokumenterte kostnader</w:t>
      </w:r>
      <w:r w:rsidR="006C3B43">
        <w:rPr>
          <w:rFonts w:asciiTheme="minorHAnsi" w:hAnsiTheme="minorHAnsi" w:cstheme="minorHAnsi"/>
        </w:rPr>
        <w:t>.</w:t>
      </w:r>
    </w:p>
    <w:p w14:paraId="42A30141" w14:textId="77777777" w:rsidR="00274EA9" w:rsidRPr="002C375C" w:rsidRDefault="00274EA9" w:rsidP="009659B5">
      <w:pPr>
        <w:rPr>
          <w:rFonts w:asciiTheme="minorHAnsi" w:hAnsiTheme="minorHAnsi" w:cstheme="minorHAnsi"/>
        </w:rPr>
      </w:pPr>
    </w:p>
    <w:p w14:paraId="4437CF81" w14:textId="28FC71A5" w:rsidR="00274EA9" w:rsidRPr="002C375C" w:rsidRDefault="00172A40" w:rsidP="00274EA9">
      <w:pPr>
        <w:rPr>
          <w:rFonts w:asciiTheme="minorHAnsi" w:hAnsiTheme="minorHAnsi" w:cstheme="minorHAnsi"/>
        </w:rPr>
      </w:pPr>
      <w:r w:rsidRPr="002C375C">
        <w:rPr>
          <w:rFonts w:asciiTheme="minorHAnsi" w:hAnsiTheme="minorHAnsi" w:cstheme="minorHAnsi"/>
        </w:rPr>
        <w:t>Reguleringsbeløp ifølge denne bestemmelse skal ikke lønns- og prisreguleres.</w:t>
      </w:r>
      <w:r w:rsidR="00274EA9">
        <w:rPr>
          <w:rFonts w:asciiTheme="minorHAnsi" w:hAnsiTheme="minorHAnsi" w:cstheme="minorHAnsi"/>
        </w:rPr>
        <w:t xml:space="preserve"> </w:t>
      </w:r>
      <w:r w:rsidR="00274EA9" w:rsidRPr="00DA4206">
        <w:rPr>
          <w:rFonts w:asciiTheme="minorHAnsi" w:hAnsiTheme="minorHAnsi" w:cstheme="minorHAnsi"/>
        </w:rPr>
        <w:t>Må sees i sammenheng med pkt</w:t>
      </w:r>
      <w:r w:rsidR="00FD7E5A">
        <w:rPr>
          <w:rFonts w:asciiTheme="minorHAnsi" w:hAnsiTheme="minorHAnsi" w:cstheme="minorHAnsi"/>
        </w:rPr>
        <w:t>.</w:t>
      </w:r>
      <w:r w:rsidR="00274EA9" w:rsidRPr="00DA4206">
        <w:rPr>
          <w:rFonts w:asciiTheme="minorHAnsi" w:hAnsiTheme="minorHAnsi" w:cstheme="minorHAnsi"/>
        </w:rPr>
        <w:t xml:space="preserve"> 23.1</w:t>
      </w:r>
      <w:r w:rsidR="006C3B43">
        <w:rPr>
          <w:rFonts w:asciiTheme="minorHAnsi" w:hAnsiTheme="minorHAnsi" w:cstheme="minorHAnsi"/>
        </w:rPr>
        <w:t>.</w:t>
      </w:r>
    </w:p>
    <w:p w14:paraId="5AF68EED" w14:textId="2C20666D" w:rsidR="00172A40" w:rsidRPr="002C375C" w:rsidRDefault="00172A40" w:rsidP="009659B5">
      <w:pPr>
        <w:rPr>
          <w:rFonts w:asciiTheme="minorHAnsi" w:hAnsiTheme="minorHAnsi" w:cstheme="minorHAnsi"/>
        </w:rPr>
      </w:pPr>
    </w:p>
    <w:p w14:paraId="107FF2E5" w14:textId="358BCF28" w:rsidR="00172A40" w:rsidRPr="002C375C" w:rsidRDefault="00172A40" w:rsidP="009659B5">
      <w:pPr>
        <w:rPr>
          <w:rFonts w:asciiTheme="minorHAnsi" w:hAnsiTheme="minorHAnsi" w:cstheme="minorHAnsi"/>
        </w:rPr>
      </w:pPr>
      <w:r w:rsidRPr="002C375C">
        <w:rPr>
          <w:rFonts w:asciiTheme="minorHAnsi" w:hAnsiTheme="minorHAnsi" w:cstheme="minorHAnsi"/>
        </w:rPr>
        <w:t>Entreprenøren skal varsle byggherren uten ugrunnet opphold når entreprenøren blir eller burde</w:t>
      </w:r>
      <w:r w:rsidR="001D55E4" w:rsidRPr="002C375C">
        <w:rPr>
          <w:rFonts w:asciiTheme="minorHAnsi" w:hAnsiTheme="minorHAnsi" w:cstheme="minorHAnsi"/>
        </w:rPr>
        <w:t xml:space="preserve"> </w:t>
      </w:r>
      <w:r w:rsidRPr="002C375C">
        <w:rPr>
          <w:rFonts w:asciiTheme="minorHAnsi" w:hAnsiTheme="minorHAnsi" w:cstheme="minorHAnsi"/>
        </w:rPr>
        <w:t>ha blitt klar over at ekstra utgifter til rigg, drift og nedrigging vil påløpe. Gir han ikke slikt varsel,</w:t>
      </w:r>
      <w:r w:rsidR="001D55E4" w:rsidRPr="002C375C">
        <w:rPr>
          <w:rFonts w:asciiTheme="minorHAnsi" w:hAnsiTheme="minorHAnsi" w:cstheme="minorHAnsi"/>
        </w:rPr>
        <w:t xml:space="preserve"> </w:t>
      </w:r>
      <w:r w:rsidRPr="002C375C">
        <w:rPr>
          <w:rFonts w:asciiTheme="minorHAnsi" w:hAnsiTheme="minorHAnsi" w:cstheme="minorHAnsi"/>
        </w:rPr>
        <w:t>taper han retten til å påberope seg slike påløpte utgifter som grunnlag for krav på</w:t>
      </w:r>
      <w:r w:rsidR="00064E0B">
        <w:rPr>
          <w:rFonts w:asciiTheme="minorHAnsi" w:hAnsiTheme="minorHAnsi" w:cstheme="minorHAnsi"/>
        </w:rPr>
        <w:t xml:space="preserve"> </w:t>
      </w:r>
      <w:r w:rsidRPr="002C375C">
        <w:rPr>
          <w:rFonts w:asciiTheme="minorHAnsi" w:hAnsiTheme="minorHAnsi" w:cstheme="minorHAnsi"/>
        </w:rPr>
        <w:t>vederlagsjustering.</w:t>
      </w:r>
    </w:p>
    <w:p w14:paraId="1795EBD3" w14:textId="77777777" w:rsidR="001D55E4" w:rsidRPr="002C375C" w:rsidRDefault="001D55E4" w:rsidP="009659B5">
      <w:pPr>
        <w:rPr>
          <w:rFonts w:asciiTheme="minorHAnsi" w:hAnsiTheme="minorHAnsi" w:cstheme="minorHAnsi"/>
        </w:rPr>
      </w:pPr>
    </w:p>
    <w:p w14:paraId="28B39299" w14:textId="726C71B4" w:rsidR="002C7E54" w:rsidRDefault="00172A40" w:rsidP="009659B5">
      <w:pPr>
        <w:rPr>
          <w:rFonts w:asciiTheme="minorHAnsi" w:hAnsiTheme="minorHAnsi" w:cstheme="minorHAnsi"/>
        </w:rPr>
      </w:pPr>
      <w:r w:rsidRPr="002C375C">
        <w:rPr>
          <w:rFonts w:asciiTheme="minorHAnsi" w:hAnsiTheme="minorHAnsi" w:cstheme="minorHAnsi"/>
        </w:rPr>
        <w:lastRenderedPageBreak/>
        <w:t>De ovennevnte reguleringer av rigg, drift og nedrigging ved uendret og endret byggetid</w:t>
      </w:r>
      <w:r w:rsidR="00AB6783">
        <w:rPr>
          <w:rFonts w:asciiTheme="minorHAnsi" w:hAnsiTheme="minorHAnsi" w:cstheme="minorHAnsi"/>
        </w:rPr>
        <w:t xml:space="preserve"> </w:t>
      </w:r>
      <w:r w:rsidRPr="002C375C">
        <w:rPr>
          <w:rFonts w:asciiTheme="minorHAnsi" w:hAnsiTheme="minorHAnsi" w:cstheme="minorHAnsi"/>
        </w:rPr>
        <w:t>regulerer uttømmende entreprenørens rett til kompensasjon for økte kostnader til rigg,</w:t>
      </w:r>
      <w:r w:rsidR="00AB6783">
        <w:rPr>
          <w:rFonts w:asciiTheme="minorHAnsi" w:hAnsiTheme="minorHAnsi" w:cstheme="minorHAnsi"/>
        </w:rPr>
        <w:t xml:space="preserve"> </w:t>
      </w:r>
      <w:r w:rsidRPr="002C375C">
        <w:rPr>
          <w:rFonts w:asciiTheme="minorHAnsi" w:hAnsiTheme="minorHAnsi" w:cstheme="minorHAnsi"/>
        </w:rPr>
        <w:t>drift og nedrigging. Entreprenøren har således ikke rett til kompensasjon for kostnader til</w:t>
      </w:r>
      <w:r w:rsidR="00AB6783">
        <w:rPr>
          <w:rFonts w:asciiTheme="minorHAnsi" w:hAnsiTheme="minorHAnsi" w:cstheme="minorHAnsi"/>
        </w:rPr>
        <w:t xml:space="preserve"> </w:t>
      </w:r>
      <w:r w:rsidRPr="002C375C">
        <w:rPr>
          <w:rFonts w:asciiTheme="minorHAnsi" w:hAnsiTheme="minorHAnsi" w:cstheme="minorHAnsi"/>
        </w:rPr>
        <w:t>rigg, drift og nedrigging som følge av fristforlengelse etter NS 8406 pkt 20, eller på</w:t>
      </w:r>
      <w:r w:rsidR="00AB6783">
        <w:rPr>
          <w:rFonts w:asciiTheme="minorHAnsi" w:hAnsiTheme="minorHAnsi" w:cstheme="minorHAnsi"/>
        </w:rPr>
        <w:t xml:space="preserve"> </w:t>
      </w:r>
      <w:r w:rsidRPr="002C375C">
        <w:rPr>
          <w:rFonts w:asciiTheme="minorHAnsi" w:hAnsiTheme="minorHAnsi" w:cstheme="minorHAnsi"/>
        </w:rPr>
        <w:t>grunn av andre årsaker enn de som uttrykkelig følger av NS 8406 pkt 22.1 og</w:t>
      </w:r>
      <w:r w:rsidR="00AB6783">
        <w:rPr>
          <w:rFonts w:asciiTheme="minorHAnsi" w:hAnsiTheme="minorHAnsi" w:cstheme="minorHAnsi"/>
        </w:rPr>
        <w:t xml:space="preserve"> </w:t>
      </w:r>
      <w:r w:rsidRPr="002C375C">
        <w:rPr>
          <w:rFonts w:asciiTheme="minorHAnsi" w:hAnsiTheme="minorHAnsi" w:cstheme="minorHAnsi"/>
        </w:rPr>
        <w:t>bestemmelsene over.</w:t>
      </w:r>
    </w:p>
    <w:p w14:paraId="0BAC9C50" w14:textId="77777777" w:rsidR="00590A6F" w:rsidRDefault="00590A6F" w:rsidP="00590A6F">
      <w:pPr>
        <w:rPr>
          <w:rFonts w:asciiTheme="minorHAnsi" w:hAnsiTheme="minorHAnsi" w:cstheme="minorHAnsi"/>
        </w:rPr>
      </w:pPr>
    </w:p>
    <w:p w14:paraId="34F6F3D7" w14:textId="77777777" w:rsidR="00E10EC6" w:rsidRDefault="00E10EC6" w:rsidP="00E10EC6">
      <w:pPr>
        <w:rPr>
          <w:rFonts w:asciiTheme="minorHAnsi" w:hAnsiTheme="minorHAnsi" w:cstheme="minorHAnsi"/>
          <w:b/>
          <w:bCs/>
        </w:rPr>
      </w:pPr>
      <w:r w:rsidRPr="00AA63A3">
        <w:rPr>
          <w:rFonts w:asciiTheme="minorHAnsi" w:hAnsiTheme="minorHAnsi" w:cstheme="minorHAnsi"/>
          <w:b/>
          <w:bCs/>
        </w:rPr>
        <w:t>P</w:t>
      </w:r>
      <w:r>
        <w:rPr>
          <w:rFonts w:asciiTheme="minorHAnsi" w:hAnsiTheme="minorHAnsi" w:cstheme="minorHAnsi"/>
          <w:b/>
          <w:bCs/>
        </w:rPr>
        <w:t>un</w:t>
      </w:r>
      <w:r w:rsidRPr="00AA63A3">
        <w:rPr>
          <w:rFonts w:asciiTheme="minorHAnsi" w:hAnsiTheme="minorHAnsi" w:cstheme="minorHAnsi"/>
          <w:b/>
          <w:bCs/>
        </w:rPr>
        <w:t>kt 23 Betaling av entreprenørens vederlag</w:t>
      </w:r>
    </w:p>
    <w:p w14:paraId="0C0BB673" w14:textId="77777777" w:rsidR="001D55E4" w:rsidRPr="00E10EC6" w:rsidRDefault="00FF2E0B" w:rsidP="009659B5">
      <w:pPr>
        <w:rPr>
          <w:rFonts w:asciiTheme="minorHAnsi" w:hAnsiTheme="minorHAnsi" w:cstheme="minorHAnsi"/>
          <w:i/>
          <w:iCs/>
        </w:rPr>
      </w:pPr>
      <w:r w:rsidRPr="00E10EC6">
        <w:rPr>
          <w:rFonts w:asciiTheme="minorHAnsi" w:hAnsiTheme="minorHAnsi" w:cstheme="minorHAnsi"/>
          <w:i/>
          <w:iCs/>
        </w:rPr>
        <w:t xml:space="preserve">Punkt 23.1 </w:t>
      </w:r>
      <w:r w:rsidR="001D55E4" w:rsidRPr="00E10EC6">
        <w:rPr>
          <w:rFonts w:asciiTheme="minorHAnsi" w:hAnsiTheme="minorHAnsi" w:cstheme="minorHAnsi"/>
          <w:i/>
          <w:iCs/>
        </w:rPr>
        <w:t>Indeksregulering</w:t>
      </w:r>
    </w:p>
    <w:p w14:paraId="38631C77" w14:textId="77777777" w:rsidR="001D55E4" w:rsidRPr="002C375C" w:rsidRDefault="001D55E4" w:rsidP="009659B5">
      <w:pPr>
        <w:rPr>
          <w:rFonts w:asciiTheme="minorHAnsi" w:hAnsiTheme="minorHAnsi" w:cstheme="minorHAnsi"/>
        </w:rPr>
      </w:pPr>
      <w:r w:rsidRPr="002C375C">
        <w:rPr>
          <w:rFonts w:asciiTheme="minorHAnsi" w:hAnsiTheme="minorHAnsi" w:cstheme="minorHAnsi"/>
          <w:i/>
        </w:rPr>
        <w:t>NS 8406 punkt 23.1 utgår og erstattes med</w:t>
      </w:r>
      <w:r w:rsidRPr="002C375C">
        <w:rPr>
          <w:rFonts w:asciiTheme="minorHAnsi" w:hAnsiTheme="minorHAnsi" w:cstheme="minorHAnsi"/>
        </w:rPr>
        <w:t>:</w:t>
      </w:r>
    </w:p>
    <w:p w14:paraId="4D47CE08" w14:textId="77777777" w:rsidR="00C15484" w:rsidRPr="002C375C" w:rsidRDefault="00C15484" w:rsidP="009659B5">
      <w:pPr>
        <w:rPr>
          <w:rFonts w:asciiTheme="minorHAnsi" w:hAnsiTheme="minorHAnsi" w:cstheme="minorHAnsi"/>
        </w:rPr>
      </w:pPr>
    </w:p>
    <w:p w14:paraId="56B7E9B6" w14:textId="77777777" w:rsidR="001D55E4" w:rsidRDefault="001D55E4" w:rsidP="009659B5">
      <w:pPr>
        <w:rPr>
          <w:rFonts w:asciiTheme="minorHAnsi" w:hAnsiTheme="minorHAnsi" w:cstheme="minorHAnsi"/>
        </w:rPr>
      </w:pPr>
      <w:r w:rsidRPr="002C375C">
        <w:rPr>
          <w:rFonts w:asciiTheme="minorHAnsi" w:hAnsiTheme="minorHAnsi" w:cstheme="minorHAnsi"/>
        </w:rPr>
        <w:t xml:space="preserve">Alle priser er faste, og skal ikke reguleres for lønns- eller prisstigning eller sosiale ytelser i kontraktsperioden. </w:t>
      </w:r>
    </w:p>
    <w:p w14:paraId="5CF49E59" w14:textId="77777777" w:rsidR="0028350B" w:rsidRDefault="0028350B" w:rsidP="009659B5">
      <w:pPr>
        <w:rPr>
          <w:rFonts w:asciiTheme="minorHAnsi" w:hAnsiTheme="minorHAnsi" w:cstheme="minorHAnsi"/>
        </w:rPr>
      </w:pPr>
    </w:p>
    <w:p w14:paraId="25B20FAC" w14:textId="7CE26E6E" w:rsidR="001D55E4" w:rsidRPr="00B37597" w:rsidRDefault="00FF2E0B" w:rsidP="009659B5">
      <w:pPr>
        <w:rPr>
          <w:rFonts w:asciiTheme="minorHAnsi" w:hAnsiTheme="minorHAnsi" w:cstheme="minorHAnsi"/>
          <w:i/>
          <w:iCs/>
        </w:rPr>
      </w:pPr>
      <w:r w:rsidRPr="00B37597">
        <w:rPr>
          <w:rFonts w:asciiTheme="minorHAnsi" w:hAnsiTheme="minorHAnsi" w:cstheme="minorHAnsi"/>
          <w:i/>
          <w:iCs/>
        </w:rPr>
        <w:t xml:space="preserve">Punkt 23.3 </w:t>
      </w:r>
      <w:r w:rsidR="001D55E4" w:rsidRPr="00B37597">
        <w:rPr>
          <w:rFonts w:asciiTheme="minorHAnsi" w:hAnsiTheme="minorHAnsi" w:cstheme="minorHAnsi"/>
          <w:i/>
          <w:iCs/>
        </w:rPr>
        <w:t>Fakturering og betaling</w:t>
      </w:r>
    </w:p>
    <w:p w14:paraId="3B100430" w14:textId="77777777" w:rsidR="001D55E4" w:rsidRPr="002C375C" w:rsidRDefault="001D55E4" w:rsidP="009659B5">
      <w:pPr>
        <w:rPr>
          <w:rFonts w:asciiTheme="minorHAnsi" w:hAnsiTheme="minorHAnsi" w:cstheme="minorHAnsi"/>
          <w:i/>
        </w:rPr>
      </w:pPr>
      <w:r w:rsidRPr="002C375C">
        <w:rPr>
          <w:rFonts w:asciiTheme="minorHAnsi" w:hAnsiTheme="minorHAnsi" w:cstheme="minorHAnsi"/>
          <w:i/>
        </w:rPr>
        <w:t>NS 8406 pkt. 23.3 avsnitt 8 utgår og erstattes med;</w:t>
      </w:r>
    </w:p>
    <w:p w14:paraId="707D82F2" w14:textId="77777777" w:rsidR="00925D05" w:rsidRPr="002C375C" w:rsidRDefault="00925D05" w:rsidP="009659B5">
      <w:pPr>
        <w:rPr>
          <w:rFonts w:asciiTheme="minorHAnsi" w:hAnsiTheme="minorHAnsi" w:cstheme="minorHAnsi"/>
        </w:rPr>
      </w:pPr>
    </w:p>
    <w:p w14:paraId="1A157221" w14:textId="77777777" w:rsidR="001D55E4" w:rsidRPr="002C375C" w:rsidRDefault="001D55E4" w:rsidP="009659B5">
      <w:pPr>
        <w:rPr>
          <w:rFonts w:asciiTheme="minorHAnsi" w:hAnsiTheme="minorHAnsi" w:cstheme="minorHAnsi"/>
        </w:rPr>
      </w:pPr>
      <w:r w:rsidRPr="002C375C">
        <w:rPr>
          <w:rFonts w:asciiTheme="minorHAnsi" w:hAnsiTheme="minorHAnsi" w:cstheme="minorHAnsi"/>
        </w:rPr>
        <w:t>Byggherren plikter å betale innen 30 dager etter at han har mottatt faktura. Ved forsinket</w:t>
      </w:r>
    </w:p>
    <w:p w14:paraId="0EC0B361" w14:textId="77777777" w:rsidR="0044497C" w:rsidRDefault="001D55E4" w:rsidP="009659B5">
      <w:r w:rsidRPr="002C375C">
        <w:rPr>
          <w:rFonts w:asciiTheme="minorHAnsi" w:hAnsiTheme="minorHAnsi" w:cstheme="minorHAnsi"/>
        </w:rPr>
        <w:t>betaling betales forsinkelsesrente i henhold til lov av 17.desember 1976 nr. 100 om renter ved forsinket betaling.</w:t>
      </w:r>
      <w:r w:rsidR="0044497C" w:rsidRPr="0044497C">
        <w:t xml:space="preserve"> </w:t>
      </w:r>
    </w:p>
    <w:p w14:paraId="6845942C" w14:textId="77777777" w:rsidR="0044497C" w:rsidRDefault="0044497C" w:rsidP="009659B5"/>
    <w:p w14:paraId="43C82B56" w14:textId="11AE56D3" w:rsidR="001D55E4" w:rsidRDefault="0044497C" w:rsidP="009659B5">
      <w:pPr>
        <w:rPr>
          <w:rFonts w:asciiTheme="minorHAnsi" w:hAnsiTheme="minorHAnsi" w:cstheme="minorHAnsi"/>
        </w:rPr>
      </w:pPr>
      <w:r w:rsidRPr="0044497C">
        <w:rPr>
          <w:rFonts w:asciiTheme="minorHAnsi" w:hAnsiTheme="minorHAnsi" w:cstheme="minorHAnsi"/>
        </w:rPr>
        <w:t>Entreprenøren skal fakturere for inneværende måned siste dag i hver måned.</w:t>
      </w:r>
    </w:p>
    <w:p w14:paraId="1B3800C6" w14:textId="77777777" w:rsidR="005931EF" w:rsidRDefault="005931EF" w:rsidP="009659B5">
      <w:pPr>
        <w:rPr>
          <w:rFonts w:asciiTheme="minorHAnsi" w:hAnsiTheme="minorHAnsi" w:cstheme="minorHAnsi"/>
        </w:rPr>
      </w:pPr>
    </w:p>
    <w:p w14:paraId="6860A9F7" w14:textId="48642B5D" w:rsidR="00951AD2" w:rsidRPr="00084A5E" w:rsidRDefault="005931EF" w:rsidP="00951AD2">
      <w:pPr>
        <w:rPr>
          <w:rFonts w:asciiTheme="minorHAnsi" w:hAnsiTheme="minorHAnsi" w:cstheme="minorHAnsi"/>
          <w:color w:val="FF0000"/>
        </w:rPr>
      </w:pPr>
      <w:r w:rsidRPr="004E1FB2">
        <w:rPr>
          <w:rFonts w:asciiTheme="minorHAnsi" w:hAnsiTheme="minorHAnsi" w:cstheme="minorHAnsi"/>
        </w:rPr>
        <w:t xml:space="preserve">Det </w:t>
      </w:r>
      <w:r w:rsidR="00DA5D9A" w:rsidRPr="004E1FB2">
        <w:rPr>
          <w:rFonts w:asciiTheme="minorHAnsi" w:hAnsiTheme="minorHAnsi" w:cstheme="minorHAnsi"/>
        </w:rPr>
        <w:t>skal</w:t>
      </w:r>
      <w:r w:rsidRPr="004E1FB2">
        <w:rPr>
          <w:rFonts w:asciiTheme="minorHAnsi" w:hAnsiTheme="minorHAnsi" w:cstheme="minorHAnsi"/>
        </w:rPr>
        <w:t xml:space="preserve"> lages en betalingsplan</w:t>
      </w:r>
      <w:r w:rsidR="00CB2E4D">
        <w:rPr>
          <w:rFonts w:asciiTheme="minorHAnsi" w:hAnsiTheme="minorHAnsi" w:cstheme="minorHAnsi"/>
        </w:rPr>
        <w:t xml:space="preserve"> som skal leveres og enes om på første byggemøte</w:t>
      </w:r>
      <w:r w:rsidR="00D6174A" w:rsidRPr="004E1FB2">
        <w:rPr>
          <w:rFonts w:asciiTheme="minorHAnsi" w:hAnsiTheme="minorHAnsi" w:cstheme="minorHAnsi"/>
        </w:rPr>
        <w:t>.</w:t>
      </w:r>
      <w:r w:rsidR="00D6174A">
        <w:rPr>
          <w:rFonts w:asciiTheme="minorHAnsi" w:hAnsiTheme="minorHAnsi" w:cstheme="minorHAnsi"/>
          <w:color w:val="FF0000"/>
        </w:rPr>
        <w:t xml:space="preserve"> </w:t>
      </w:r>
    </w:p>
    <w:p w14:paraId="713369CA" w14:textId="77777777" w:rsidR="006744D3" w:rsidRPr="002C375C" w:rsidRDefault="006744D3" w:rsidP="009659B5">
      <w:pPr>
        <w:rPr>
          <w:rFonts w:asciiTheme="minorHAnsi" w:hAnsiTheme="minorHAnsi" w:cstheme="minorHAnsi"/>
        </w:rPr>
      </w:pPr>
    </w:p>
    <w:p w14:paraId="13240C6E" w14:textId="77777777" w:rsidR="006744D3" w:rsidRPr="002C375C" w:rsidRDefault="00FF2E0B" w:rsidP="009659B5">
      <w:pPr>
        <w:rPr>
          <w:rFonts w:asciiTheme="minorHAnsi" w:hAnsiTheme="minorHAnsi" w:cstheme="minorHAnsi"/>
          <w:b/>
          <w:bCs/>
        </w:rPr>
      </w:pPr>
      <w:r w:rsidRPr="002C375C">
        <w:rPr>
          <w:rFonts w:asciiTheme="minorHAnsi" w:hAnsiTheme="minorHAnsi" w:cstheme="minorHAnsi"/>
          <w:b/>
          <w:bCs/>
        </w:rPr>
        <w:t>Punkt</w:t>
      </w:r>
      <w:r w:rsidR="006744D3" w:rsidRPr="002C375C">
        <w:rPr>
          <w:rFonts w:asciiTheme="minorHAnsi" w:hAnsiTheme="minorHAnsi" w:cstheme="minorHAnsi"/>
          <w:b/>
          <w:bCs/>
        </w:rPr>
        <w:t xml:space="preserve"> 24 Overtakelse </w:t>
      </w:r>
    </w:p>
    <w:p w14:paraId="68FDA4FC" w14:textId="3165D6FC" w:rsidR="006744D3" w:rsidRPr="002C375C" w:rsidRDefault="000E024C" w:rsidP="009659B5">
      <w:pPr>
        <w:rPr>
          <w:rFonts w:asciiTheme="minorHAnsi" w:hAnsiTheme="minorHAnsi" w:cstheme="minorHAnsi"/>
          <w:i/>
        </w:rPr>
      </w:pPr>
      <w:r w:rsidRPr="002C375C">
        <w:rPr>
          <w:rFonts w:asciiTheme="minorHAnsi" w:hAnsiTheme="minorHAnsi" w:cstheme="minorHAnsi"/>
          <w:i/>
        </w:rPr>
        <w:t>Punktet suppleres med følgende</w:t>
      </w:r>
      <w:r w:rsidR="00CD1C5A">
        <w:rPr>
          <w:rFonts w:asciiTheme="minorHAnsi" w:hAnsiTheme="minorHAnsi" w:cstheme="minorHAnsi"/>
          <w:i/>
        </w:rPr>
        <w:t>:</w:t>
      </w:r>
      <w:r w:rsidRPr="002C375C">
        <w:rPr>
          <w:rFonts w:asciiTheme="minorHAnsi" w:hAnsiTheme="minorHAnsi" w:cstheme="minorHAnsi"/>
          <w:i/>
        </w:rPr>
        <w:t xml:space="preserve"> </w:t>
      </w:r>
    </w:p>
    <w:p w14:paraId="65AF4D42" w14:textId="77777777" w:rsidR="00925D05" w:rsidRPr="002C375C" w:rsidRDefault="00925D05" w:rsidP="009659B5">
      <w:pPr>
        <w:rPr>
          <w:rFonts w:asciiTheme="minorHAnsi" w:hAnsiTheme="minorHAnsi" w:cstheme="minorHAnsi"/>
        </w:rPr>
      </w:pPr>
    </w:p>
    <w:p w14:paraId="1133C488" w14:textId="75B604A7" w:rsidR="006744D3" w:rsidRPr="002C375C" w:rsidRDefault="006744D3" w:rsidP="009659B5">
      <w:pPr>
        <w:rPr>
          <w:rFonts w:asciiTheme="minorHAnsi" w:hAnsiTheme="minorHAnsi" w:cstheme="minorHAnsi"/>
        </w:rPr>
      </w:pPr>
      <w:r w:rsidRPr="002C375C">
        <w:rPr>
          <w:rFonts w:asciiTheme="minorHAnsi" w:hAnsiTheme="minorHAnsi" w:cstheme="minorHAnsi"/>
        </w:rPr>
        <w:t>Av driftsmessige årsaker kan det være nødvendig å ta deler av anlegget i bruk</w:t>
      </w:r>
      <w:r w:rsidR="000E024C" w:rsidRPr="002C375C">
        <w:rPr>
          <w:rFonts w:asciiTheme="minorHAnsi" w:hAnsiTheme="minorHAnsi" w:cstheme="minorHAnsi"/>
        </w:rPr>
        <w:t xml:space="preserve"> </w:t>
      </w:r>
      <w:r w:rsidRPr="002C375C">
        <w:rPr>
          <w:rFonts w:asciiTheme="minorHAnsi" w:hAnsiTheme="minorHAnsi" w:cstheme="minorHAnsi"/>
        </w:rPr>
        <w:t xml:space="preserve">før </w:t>
      </w:r>
      <w:r w:rsidR="000E024C" w:rsidRPr="002C375C">
        <w:rPr>
          <w:rFonts w:asciiTheme="minorHAnsi" w:hAnsiTheme="minorHAnsi" w:cstheme="minorHAnsi"/>
        </w:rPr>
        <w:t>s</w:t>
      </w:r>
      <w:r w:rsidRPr="002C375C">
        <w:rPr>
          <w:rFonts w:asciiTheme="minorHAnsi" w:hAnsiTheme="minorHAnsi" w:cstheme="minorHAnsi"/>
        </w:rPr>
        <w:t>luttfristen, og/eller benytte anlegget etter hvert som det bygges uten at</w:t>
      </w:r>
      <w:r w:rsidR="000E024C" w:rsidRPr="002C375C">
        <w:rPr>
          <w:rFonts w:asciiTheme="minorHAnsi" w:hAnsiTheme="minorHAnsi" w:cstheme="minorHAnsi"/>
        </w:rPr>
        <w:t xml:space="preserve"> </w:t>
      </w:r>
      <w:r w:rsidRPr="002C375C">
        <w:rPr>
          <w:rFonts w:asciiTheme="minorHAnsi" w:hAnsiTheme="minorHAnsi" w:cstheme="minorHAnsi"/>
        </w:rPr>
        <w:t>overtakelsesforretning er avholdt. Entreprenøren kan ikke hindre dette, og det er</w:t>
      </w:r>
      <w:r w:rsidR="000E024C" w:rsidRPr="002C375C">
        <w:rPr>
          <w:rFonts w:asciiTheme="minorHAnsi" w:hAnsiTheme="minorHAnsi" w:cstheme="minorHAnsi"/>
        </w:rPr>
        <w:t xml:space="preserve"> </w:t>
      </w:r>
      <w:r w:rsidRPr="002C375C">
        <w:rPr>
          <w:rFonts w:asciiTheme="minorHAnsi" w:hAnsiTheme="minorHAnsi" w:cstheme="minorHAnsi"/>
        </w:rPr>
        <w:t>entreprenørens oppgave å holde de deler av anlegget dette gjelder i drift.</w:t>
      </w:r>
      <w:r w:rsidR="000E024C" w:rsidRPr="002C375C">
        <w:rPr>
          <w:rFonts w:asciiTheme="minorHAnsi" w:hAnsiTheme="minorHAnsi" w:cstheme="minorHAnsi"/>
        </w:rPr>
        <w:t xml:space="preserve"> </w:t>
      </w:r>
      <w:r w:rsidRPr="002C375C">
        <w:rPr>
          <w:rFonts w:asciiTheme="minorHAnsi" w:hAnsiTheme="minorHAnsi" w:cstheme="minorHAnsi"/>
        </w:rPr>
        <w:t>Tiltakshaver overtar intet ansvar før overtakelse er gjort iht</w:t>
      </w:r>
      <w:r w:rsidR="00FD7E5A">
        <w:rPr>
          <w:rFonts w:asciiTheme="minorHAnsi" w:hAnsiTheme="minorHAnsi" w:cstheme="minorHAnsi"/>
        </w:rPr>
        <w:t>.</w:t>
      </w:r>
      <w:r w:rsidRPr="002C375C">
        <w:rPr>
          <w:rFonts w:asciiTheme="minorHAnsi" w:hAnsiTheme="minorHAnsi" w:cstheme="minorHAnsi"/>
        </w:rPr>
        <w:t xml:space="preserve"> </w:t>
      </w:r>
      <w:r w:rsidR="00FD7E5A">
        <w:rPr>
          <w:rFonts w:asciiTheme="minorHAnsi" w:hAnsiTheme="minorHAnsi" w:cstheme="minorHAnsi"/>
        </w:rPr>
        <w:t>p</w:t>
      </w:r>
      <w:r w:rsidRPr="002C375C">
        <w:rPr>
          <w:rFonts w:asciiTheme="minorHAnsi" w:hAnsiTheme="minorHAnsi" w:cstheme="minorHAnsi"/>
        </w:rPr>
        <w:t>kt</w:t>
      </w:r>
      <w:r w:rsidR="00FD7E5A">
        <w:rPr>
          <w:rFonts w:asciiTheme="minorHAnsi" w:hAnsiTheme="minorHAnsi" w:cstheme="minorHAnsi"/>
        </w:rPr>
        <w:t>.</w:t>
      </w:r>
      <w:r w:rsidRPr="002C375C">
        <w:rPr>
          <w:rFonts w:asciiTheme="minorHAnsi" w:hAnsiTheme="minorHAnsi" w:cstheme="minorHAnsi"/>
        </w:rPr>
        <w:t xml:space="preserve"> 24.1.</w:t>
      </w:r>
    </w:p>
    <w:p w14:paraId="54AC15F6" w14:textId="77777777" w:rsidR="00D304FC" w:rsidRPr="002C375C" w:rsidRDefault="00D304FC" w:rsidP="009659B5">
      <w:pPr>
        <w:rPr>
          <w:rFonts w:asciiTheme="minorHAnsi" w:hAnsiTheme="minorHAnsi" w:cstheme="minorHAnsi"/>
        </w:rPr>
      </w:pPr>
    </w:p>
    <w:p w14:paraId="68D36AC9" w14:textId="77777777" w:rsidR="006744D3" w:rsidRPr="00B65337" w:rsidRDefault="00FF2E0B" w:rsidP="009659B5">
      <w:pPr>
        <w:rPr>
          <w:rFonts w:asciiTheme="minorHAnsi" w:hAnsiTheme="minorHAnsi" w:cstheme="minorHAnsi"/>
        </w:rPr>
      </w:pPr>
      <w:r w:rsidRPr="00B65337">
        <w:rPr>
          <w:rFonts w:asciiTheme="minorHAnsi" w:hAnsiTheme="minorHAnsi" w:cstheme="minorHAnsi"/>
        </w:rPr>
        <w:t xml:space="preserve">Punkt </w:t>
      </w:r>
      <w:r w:rsidR="006744D3" w:rsidRPr="00B65337">
        <w:rPr>
          <w:rFonts w:asciiTheme="minorHAnsi" w:hAnsiTheme="minorHAnsi" w:cstheme="minorHAnsi"/>
        </w:rPr>
        <w:t>24.1 Overtakelsesforretning</w:t>
      </w:r>
    </w:p>
    <w:p w14:paraId="11B49ADB" w14:textId="225AEFA8" w:rsidR="006744D3" w:rsidRDefault="00B25C40" w:rsidP="009659B5">
      <w:pPr>
        <w:rPr>
          <w:rFonts w:asciiTheme="minorHAnsi" w:hAnsiTheme="minorHAnsi" w:cstheme="minorHAnsi"/>
          <w:iCs/>
        </w:rPr>
      </w:pPr>
      <w:r w:rsidRPr="002C375C">
        <w:rPr>
          <w:rFonts w:asciiTheme="minorHAnsi" w:hAnsiTheme="minorHAnsi" w:cstheme="minorHAnsi"/>
          <w:i/>
        </w:rPr>
        <w:t>S</w:t>
      </w:r>
      <w:r w:rsidR="006744D3" w:rsidRPr="002C375C">
        <w:rPr>
          <w:rFonts w:asciiTheme="minorHAnsi" w:hAnsiTheme="minorHAnsi" w:cstheme="minorHAnsi"/>
          <w:i/>
        </w:rPr>
        <w:t>uppleres med følgende avsnitt</w:t>
      </w:r>
      <w:r w:rsidR="00CD1C5A">
        <w:rPr>
          <w:rFonts w:asciiTheme="minorHAnsi" w:hAnsiTheme="minorHAnsi" w:cstheme="minorHAnsi"/>
          <w:i/>
        </w:rPr>
        <w:t>:</w:t>
      </w:r>
    </w:p>
    <w:p w14:paraId="01F8DDDB" w14:textId="77777777" w:rsidR="009B24C2" w:rsidRDefault="009B24C2" w:rsidP="009659B5">
      <w:pPr>
        <w:rPr>
          <w:rFonts w:asciiTheme="minorHAnsi" w:hAnsiTheme="minorHAnsi" w:cstheme="minorHAnsi"/>
          <w:iCs/>
        </w:rPr>
      </w:pPr>
    </w:p>
    <w:p w14:paraId="0012315F" w14:textId="64C800D1" w:rsidR="002728DE" w:rsidRDefault="009B24C2" w:rsidP="009B24C2">
      <w:pPr>
        <w:rPr>
          <w:rFonts w:asciiTheme="minorHAnsi" w:hAnsiTheme="minorHAnsi" w:cstheme="minorHAnsi"/>
          <w:iCs/>
        </w:rPr>
      </w:pPr>
      <w:r w:rsidRPr="009B24C2">
        <w:rPr>
          <w:rFonts w:asciiTheme="minorHAnsi" w:hAnsiTheme="minorHAnsi" w:cstheme="minorHAnsi"/>
          <w:iCs/>
        </w:rPr>
        <w:t xml:space="preserve">I god tid før overtakelse, minimum </w:t>
      </w:r>
      <w:r w:rsidR="00B37A97">
        <w:rPr>
          <w:rFonts w:asciiTheme="minorHAnsi" w:hAnsiTheme="minorHAnsi" w:cstheme="minorHAnsi"/>
          <w:iCs/>
        </w:rPr>
        <w:t>21</w:t>
      </w:r>
      <w:r w:rsidRPr="009B24C2">
        <w:rPr>
          <w:rFonts w:asciiTheme="minorHAnsi" w:hAnsiTheme="minorHAnsi" w:cstheme="minorHAnsi"/>
          <w:iCs/>
        </w:rPr>
        <w:t xml:space="preserve"> </w:t>
      </w:r>
      <w:r w:rsidR="00B37A97">
        <w:rPr>
          <w:rFonts w:asciiTheme="minorHAnsi" w:hAnsiTheme="minorHAnsi" w:cstheme="minorHAnsi"/>
          <w:iCs/>
        </w:rPr>
        <w:t>dager</w:t>
      </w:r>
      <w:r w:rsidRPr="009B24C2">
        <w:rPr>
          <w:rFonts w:asciiTheme="minorHAnsi" w:hAnsiTheme="minorHAnsi" w:cstheme="minorHAnsi"/>
          <w:iCs/>
        </w:rPr>
        <w:t xml:space="preserve"> skal dokumenter som angitt Arendal kommunes VA-norm være oppdragsgiver i hende. Anlegget betraktes ikke som ferdigstilt og kan ikke overtas før slik sluttdokumentasjon er innlevert og godkjent.</w:t>
      </w:r>
      <w:r w:rsidR="002728DE">
        <w:rPr>
          <w:rFonts w:asciiTheme="minorHAnsi" w:hAnsiTheme="minorHAnsi" w:cstheme="minorHAnsi"/>
          <w:iCs/>
        </w:rPr>
        <w:t xml:space="preserve"> </w:t>
      </w:r>
    </w:p>
    <w:p w14:paraId="7DF29358" w14:textId="0CF7234E" w:rsidR="009B24C2" w:rsidRDefault="009B24C2" w:rsidP="009B24C2">
      <w:pPr>
        <w:rPr>
          <w:rFonts w:asciiTheme="minorHAnsi" w:hAnsiTheme="minorHAnsi" w:cstheme="minorHAnsi"/>
          <w:iCs/>
        </w:rPr>
      </w:pPr>
      <w:r w:rsidRPr="009B24C2">
        <w:rPr>
          <w:rFonts w:asciiTheme="minorHAnsi" w:hAnsiTheme="minorHAnsi" w:cstheme="minorHAnsi"/>
          <w:iCs/>
        </w:rPr>
        <w:t>Før entreprenøren innkaller til overtakelsesforretning skal han selv ha utført nødvendig prøvedrift som er sluttført og dokumentert. Eventuelle feil og mangler avdekket under befaring og prøvedrift skal være utbedret.</w:t>
      </w:r>
    </w:p>
    <w:p w14:paraId="264E9B6E" w14:textId="77777777" w:rsidR="007A0396" w:rsidRDefault="007A0396" w:rsidP="009B24C2">
      <w:pPr>
        <w:rPr>
          <w:rFonts w:asciiTheme="minorHAnsi" w:hAnsiTheme="minorHAnsi" w:cstheme="minorHAnsi"/>
          <w:iCs/>
        </w:rPr>
      </w:pPr>
    </w:p>
    <w:p w14:paraId="0DB3A6D0" w14:textId="6E9E3FDF" w:rsidR="007A0396" w:rsidRPr="007A0396" w:rsidRDefault="007A0396" w:rsidP="007A0396">
      <w:pPr>
        <w:rPr>
          <w:rFonts w:asciiTheme="minorHAnsi" w:hAnsiTheme="minorHAnsi" w:cstheme="minorHAnsi"/>
          <w:iCs/>
        </w:rPr>
      </w:pPr>
      <w:r w:rsidRPr="007A0396">
        <w:rPr>
          <w:rFonts w:asciiTheme="minorHAnsi" w:hAnsiTheme="minorHAnsi" w:cstheme="minorHAnsi"/>
          <w:i/>
        </w:rPr>
        <w:t>Gjeldende pkt. 24.1 første avsnitt nytt tredje punktum:</w:t>
      </w:r>
      <w:r w:rsidR="005C3647">
        <w:rPr>
          <w:rFonts w:asciiTheme="minorHAnsi" w:hAnsiTheme="minorHAnsi" w:cstheme="minorHAnsi"/>
          <w:iCs/>
        </w:rPr>
        <w:t xml:space="preserve"> </w:t>
      </w:r>
    </w:p>
    <w:p w14:paraId="1016D769" w14:textId="34570221" w:rsidR="007A0396" w:rsidRPr="007A0396" w:rsidRDefault="007A0396" w:rsidP="007A0396">
      <w:pPr>
        <w:rPr>
          <w:rFonts w:asciiTheme="minorHAnsi" w:hAnsiTheme="minorHAnsi" w:cstheme="minorHAnsi"/>
          <w:iCs/>
        </w:rPr>
      </w:pPr>
      <w:r w:rsidRPr="007A0396">
        <w:rPr>
          <w:rFonts w:asciiTheme="minorHAnsi" w:hAnsiTheme="minorHAnsi" w:cstheme="minorHAnsi"/>
          <w:iCs/>
        </w:rPr>
        <w:t>Av innkallingen skal fremgå at entreprenøren har gjennomført en sluttbefaring av kontraktarbeidene. Det</w:t>
      </w:r>
      <w:r w:rsidR="005C3647">
        <w:rPr>
          <w:rFonts w:asciiTheme="minorHAnsi" w:hAnsiTheme="minorHAnsi" w:cstheme="minorHAnsi"/>
          <w:iCs/>
        </w:rPr>
        <w:t xml:space="preserve"> </w:t>
      </w:r>
      <w:r w:rsidRPr="007A0396">
        <w:rPr>
          <w:rFonts w:asciiTheme="minorHAnsi" w:hAnsiTheme="minorHAnsi" w:cstheme="minorHAnsi"/>
          <w:iCs/>
        </w:rPr>
        <w:t>skal også følge med en oversikt over de avvik ved kontraktarbeidene som sluttbefaringen har avdekket eller</w:t>
      </w:r>
      <w:r w:rsidR="005C3647">
        <w:rPr>
          <w:rFonts w:asciiTheme="minorHAnsi" w:hAnsiTheme="minorHAnsi" w:cstheme="minorHAnsi"/>
          <w:iCs/>
        </w:rPr>
        <w:t xml:space="preserve"> </w:t>
      </w:r>
      <w:r w:rsidRPr="007A0396">
        <w:rPr>
          <w:rFonts w:asciiTheme="minorHAnsi" w:hAnsiTheme="minorHAnsi" w:cstheme="minorHAnsi"/>
          <w:iCs/>
        </w:rPr>
        <w:t>som entreprenøren for øvrig er kjent med, og som ikke er eller vil bli utbedret før overtakelsesforretningen.</w:t>
      </w:r>
    </w:p>
    <w:p w14:paraId="0594BE08" w14:textId="77777777" w:rsidR="00FF2D0E" w:rsidRDefault="00FF2D0E" w:rsidP="007A0396">
      <w:pPr>
        <w:rPr>
          <w:rFonts w:asciiTheme="minorHAnsi" w:hAnsiTheme="minorHAnsi" w:cstheme="minorHAnsi"/>
          <w:i/>
        </w:rPr>
      </w:pPr>
    </w:p>
    <w:p w14:paraId="5752884C" w14:textId="2B5C0E13" w:rsidR="007A0396" w:rsidRPr="007A0396" w:rsidRDefault="007A0396" w:rsidP="007A0396">
      <w:pPr>
        <w:rPr>
          <w:rFonts w:asciiTheme="minorHAnsi" w:hAnsiTheme="minorHAnsi" w:cstheme="minorHAnsi"/>
          <w:i/>
        </w:rPr>
      </w:pPr>
      <w:r w:rsidRPr="007A0396">
        <w:rPr>
          <w:rFonts w:asciiTheme="minorHAnsi" w:hAnsiTheme="minorHAnsi" w:cstheme="minorHAnsi"/>
          <w:i/>
        </w:rPr>
        <w:lastRenderedPageBreak/>
        <w:t>Gjeldende pkt. 24.3 første avsnitt nytt annet og tredje punktum:</w:t>
      </w:r>
    </w:p>
    <w:p w14:paraId="1443AB72" w14:textId="77777777" w:rsidR="007A0396" w:rsidRPr="007A0396" w:rsidRDefault="007A0396" w:rsidP="007A0396">
      <w:pPr>
        <w:rPr>
          <w:rFonts w:asciiTheme="minorHAnsi" w:hAnsiTheme="minorHAnsi" w:cstheme="minorHAnsi"/>
          <w:iCs/>
        </w:rPr>
      </w:pPr>
      <w:r w:rsidRPr="007A0396">
        <w:rPr>
          <w:rFonts w:asciiTheme="minorHAnsi" w:hAnsiTheme="minorHAnsi" w:cstheme="minorHAnsi"/>
          <w:iCs/>
        </w:rPr>
        <w:t>Hvis det er avtalt at entreprenøren skal levere dokumentasjon for forvaltning, drift og vedlikehold</w:t>
      </w:r>
    </w:p>
    <w:p w14:paraId="0314F41B" w14:textId="77777777" w:rsidR="007A0396" w:rsidRPr="007A0396" w:rsidRDefault="007A0396" w:rsidP="007A0396">
      <w:pPr>
        <w:rPr>
          <w:rFonts w:asciiTheme="minorHAnsi" w:hAnsiTheme="minorHAnsi" w:cstheme="minorHAnsi"/>
          <w:iCs/>
        </w:rPr>
      </w:pPr>
      <w:r w:rsidRPr="007A0396">
        <w:rPr>
          <w:rFonts w:asciiTheme="minorHAnsi" w:hAnsiTheme="minorHAnsi" w:cstheme="minorHAnsi"/>
          <w:iCs/>
        </w:rPr>
        <w:t>(FDV-dokumentasjon), samt innmålinger, før overtakelsen, kan byggherren nekte å overta hvis slik,</w:t>
      </w:r>
    </w:p>
    <w:p w14:paraId="25430B1C" w14:textId="2678F1CB" w:rsidR="007A0396" w:rsidRPr="007A0396" w:rsidRDefault="007A0396" w:rsidP="007A0396">
      <w:pPr>
        <w:rPr>
          <w:rFonts w:asciiTheme="minorHAnsi" w:hAnsiTheme="minorHAnsi" w:cstheme="minorHAnsi"/>
          <w:iCs/>
        </w:rPr>
      </w:pPr>
      <w:r w:rsidRPr="007A0396">
        <w:rPr>
          <w:rFonts w:asciiTheme="minorHAnsi" w:hAnsiTheme="minorHAnsi" w:cstheme="minorHAnsi"/>
          <w:iCs/>
        </w:rPr>
        <w:t>fullstendig dokumentasjon ikke er levert innen overtakelsesforretningen. Hvis det er avtalt at entreprenøren</w:t>
      </w:r>
      <w:r w:rsidR="00EA60D1">
        <w:rPr>
          <w:rFonts w:asciiTheme="minorHAnsi" w:hAnsiTheme="minorHAnsi" w:cstheme="minorHAnsi"/>
          <w:iCs/>
        </w:rPr>
        <w:t xml:space="preserve"> </w:t>
      </w:r>
      <w:r w:rsidRPr="007A0396">
        <w:rPr>
          <w:rFonts w:asciiTheme="minorHAnsi" w:hAnsiTheme="minorHAnsi" w:cstheme="minorHAnsi"/>
          <w:iCs/>
        </w:rPr>
        <w:t>skal fremskaffe ferdigattest eller brukstillatelse fra plan- og bygningsmyndighetene innen overtakelsen, kan</w:t>
      </w:r>
      <w:r w:rsidR="00EA60D1">
        <w:rPr>
          <w:rFonts w:asciiTheme="minorHAnsi" w:hAnsiTheme="minorHAnsi" w:cstheme="minorHAnsi"/>
          <w:iCs/>
        </w:rPr>
        <w:t xml:space="preserve"> </w:t>
      </w:r>
      <w:r w:rsidRPr="007A0396">
        <w:rPr>
          <w:rFonts w:asciiTheme="minorHAnsi" w:hAnsiTheme="minorHAnsi" w:cstheme="minorHAnsi"/>
          <w:iCs/>
        </w:rPr>
        <w:t>byggherren nekte å overta hvis slik ferdigattest/brukstillatelse ikke foreligger på overtakelsesforretningen.</w:t>
      </w:r>
    </w:p>
    <w:p w14:paraId="4AF3869A" w14:textId="77777777" w:rsidR="00D77086" w:rsidRPr="002C375C" w:rsidRDefault="00D77086" w:rsidP="009659B5">
      <w:pPr>
        <w:rPr>
          <w:rFonts w:asciiTheme="minorHAnsi" w:hAnsiTheme="minorHAnsi" w:cstheme="minorHAnsi"/>
        </w:rPr>
      </w:pPr>
    </w:p>
    <w:p w14:paraId="570CD295" w14:textId="298CE125" w:rsidR="00D77086" w:rsidRDefault="00D77086" w:rsidP="0062361E">
      <w:pPr>
        <w:rPr>
          <w:rFonts w:asciiTheme="minorHAnsi" w:hAnsiTheme="minorHAnsi" w:cstheme="minorHAnsi"/>
          <w:b/>
          <w:bCs/>
        </w:rPr>
      </w:pPr>
      <w:r>
        <w:rPr>
          <w:rFonts w:asciiTheme="minorHAnsi" w:hAnsiTheme="minorHAnsi" w:cstheme="minorHAnsi"/>
          <w:b/>
          <w:bCs/>
        </w:rPr>
        <w:t>Punkt 26 Forsinkelse</w:t>
      </w:r>
    </w:p>
    <w:p w14:paraId="3445E0F8" w14:textId="7579A71C" w:rsidR="0062361E" w:rsidRPr="00D77086" w:rsidRDefault="0062361E" w:rsidP="0062361E">
      <w:pPr>
        <w:rPr>
          <w:rFonts w:asciiTheme="minorHAnsi" w:hAnsiTheme="minorHAnsi" w:cstheme="minorHAnsi"/>
          <w:i/>
          <w:iCs/>
        </w:rPr>
      </w:pPr>
      <w:r w:rsidRPr="00D77086">
        <w:rPr>
          <w:rFonts w:asciiTheme="minorHAnsi" w:hAnsiTheme="minorHAnsi" w:cstheme="minorHAnsi"/>
          <w:i/>
          <w:iCs/>
        </w:rPr>
        <w:t xml:space="preserve">Punkt 26.1 Dagmulktsbelagte frister: </w:t>
      </w:r>
    </w:p>
    <w:p w14:paraId="29D6DBD3" w14:textId="2172C319" w:rsidR="0062361E" w:rsidRPr="00067CBD" w:rsidRDefault="0062361E" w:rsidP="0062361E">
      <w:pPr>
        <w:rPr>
          <w:rFonts w:asciiTheme="minorHAnsi" w:hAnsiTheme="minorHAnsi" w:cstheme="minorHAnsi"/>
          <w:i/>
        </w:rPr>
      </w:pPr>
      <w:r w:rsidRPr="002C375C">
        <w:rPr>
          <w:rFonts w:asciiTheme="minorHAnsi" w:hAnsiTheme="minorHAnsi" w:cstheme="minorHAnsi"/>
          <w:i/>
        </w:rPr>
        <w:t xml:space="preserve">NS8406 punkt 26.1 suppleres med følgende: </w:t>
      </w:r>
    </w:p>
    <w:p w14:paraId="32BC047F" w14:textId="77777777" w:rsidR="0062361E" w:rsidRPr="00396B55" w:rsidRDefault="0062361E" w:rsidP="0062361E">
      <w:pPr>
        <w:rPr>
          <w:rFonts w:asciiTheme="minorHAnsi" w:hAnsiTheme="minorHAnsi" w:cstheme="minorHAnsi"/>
        </w:rPr>
      </w:pPr>
      <w:r w:rsidRPr="00396B55">
        <w:rPr>
          <w:rFonts w:asciiTheme="minorHAnsi" w:hAnsiTheme="minorHAnsi" w:cstheme="minorHAnsi"/>
        </w:rPr>
        <w:t xml:space="preserve">Følgende frister er belagt med dagmulkt: </w:t>
      </w:r>
    </w:p>
    <w:p w14:paraId="506F4843" w14:textId="3B38C581" w:rsidR="00565736" w:rsidRPr="00396B55" w:rsidRDefault="00396B55" w:rsidP="00565736">
      <w:pPr>
        <w:pStyle w:val="Listeavsnitt"/>
        <w:numPr>
          <w:ilvl w:val="0"/>
          <w:numId w:val="12"/>
        </w:numPr>
        <w:autoSpaceDE/>
        <w:autoSpaceDN/>
        <w:adjustRightInd/>
        <w:spacing w:before="40" w:after="40"/>
        <w:rPr>
          <w:rFonts w:asciiTheme="minorHAnsi" w:hAnsiTheme="minorHAnsi" w:cstheme="minorHAnsi"/>
        </w:rPr>
      </w:pPr>
      <w:r w:rsidRPr="00396B55">
        <w:rPr>
          <w:rFonts w:asciiTheme="minorHAnsi" w:hAnsiTheme="minorHAnsi" w:cstheme="minorHAnsi"/>
        </w:rPr>
        <w:t>Se kap. E</w:t>
      </w:r>
    </w:p>
    <w:p w14:paraId="1F111759" w14:textId="4BF02297" w:rsidR="00565736" w:rsidRPr="00565736" w:rsidRDefault="00565736" w:rsidP="00565736">
      <w:pPr>
        <w:pStyle w:val="Brdtekst"/>
        <w:rPr>
          <w:rFonts w:asciiTheme="minorHAnsi" w:hAnsiTheme="minorHAnsi" w:cstheme="minorHAnsi"/>
        </w:rPr>
      </w:pPr>
      <w:r w:rsidRPr="00565736">
        <w:rPr>
          <w:rFonts w:asciiTheme="minorHAnsi" w:hAnsiTheme="minorHAnsi" w:cstheme="minorHAnsi"/>
          <w:i/>
          <w:iCs/>
        </w:rPr>
        <w:t>Gjeldende pkt. 26.3 nytt fjerde avsnitt:</w:t>
      </w:r>
      <w:r>
        <w:rPr>
          <w:rFonts w:asciiTheme="minorHAnsi" w:hAnsiTheme="minorHAnsi" w:cstheme="minorHAnsi"/>
          <w:i/>
          <w:iCs/>
        </w:rPr>
        <w:t xml:space="preserve"> </w:t>
      </w:r>
    </w:p>
    <w:p w14:paraId="4EFFE92D" w14:textId="45260C7C" w:rsidR="0062361E" w:rsidRPr="00565736" w:rsidRDefault="00565736" w:rsidP="00565736">
      <w:pPr>
        <w:pStyle w:val="Brdtekst"/>
        <w:rPr>
          <w:rFonts w:asciiTheme="minorHAnsi" w:hAnsiTheme="minorHAnsi" w:cstheme="minorHAnsi"/>
        </w:rPr>
      </w:pPr>
      <w:r w:rsidRPr="00D922BA">
        <w:rPr>
          <w:rFonts w:asciiTheme="minorHAnsi" w:hAnsiTheme="minorHAnsi" w:cstheme="minorHAnsi"/>
        </w:rPr>
        <w:t xml:space="preserve">Hvis ikke annet er avtalt, utgjør dagmulkten for andre frister enn de som fremgår av denne bestemmelsens første avsnitt, kr. </w:t>
      </w:r>
      <w:r w:rsidR="00654BF2" w:rsidRPr="00D922BA">
        <w:rPr>
          <w:rFonts w:asciiTheme="minorHAnsi" w:hAnsiTheme="minorHAnsi" w:cstheme="minorHAnsi"/>
        </w:rPr>
        <w:t>10</w:t>
      </w:r>
      <w:r w:rsidR="00D922BA" w:rsidRPr="00D922BA">
        <w:rPr>
          <w:rFonts w:asciiTheme="minorHAnsi" w:hAnsiTheme="minorHAnsi" w:cstheme="minorHAnsi"/>
        </w:rPr>
        <w:t>.000</w:t>
      </w:r>
      <w:r w:rsidRPr="00D922BA">
        <w:rPr>
          <w:rFonts w:asciiTheme="minorHAnsi" w:hAnsiTheme="minorHAnsi" w:cstheme="minorHAnsi"/>
        </w:rPr>
        <w:t xml:space="preserve"> per hverdag</w:t>
      </w:r>
      <w:r w:rsidRPr="00565736">
        <w:rPr>
          <w:rFonts w:asciiTheme="minorHAnsi" w:hAnsiTheme="minorHAnsi" w:cstheme="minorHAnsi"/>
        </w:rPr>
        <w:t>.</w:t>
      </w:r>
    </w:p>
    <w:p w14:paraId="49A7D802" w14:textId="77777777" w:rsidR="00067CBD" w:rsidRDefault="00067CBD" w:rsidP="009659B5">
      <w:pPr>
        <w:pStyle w:val="Brdtekst"/>
        <w:rPr>
          <w:rFonts w:asciiTheme="minorHAnsi" w:hAnsiTheme="minorHAnsi" w:cstheme="minorHAnsi"/>
          <w:color w:val="FF0000"/>
        </w:rPr>
      </w:pPr>
    </w:p>
    <w:p w14:paraId="4AA14906" w14:textId="7ABD425D" w:rsidR="00C77537" w:rsidRPr="002C375C" w:rsidRDefault="00C77537" w:rsidP="009659B5">
      <w:pPr>
        <w:pStyle w:val="Brdtekst"/>
        <w:rPr>
          <w:rFonts w:asciiTheme="minorHAnsi" w:hAnsiTheme="minorHAnsi" w:cstheme="minorHAnsi"/>
          <w:b/>
          <w:bCs/>
        </w:rPr>
      </w:pPr>
      <w:r w:rsidRPr="002C375C">
        <w:rPr>
          <w:rFonts w:asciiTheme="minorHAnsi" w:hAnsiTheme="minorHAnsi" w:cstheme="minorHAnsi"/>
          <w:b/>
          <w:bCs/>
        </w:rPr>
        <w:t>Punkt 28 Avbestilling</w:t>
      </w:r>
    </w:p>
    <w:p w14:paraId="287B57AD" w14:textId="77777777" w:rsidR="00C77537" w:rsidRPr="002C375C" w:rsidRDefault="00C77537" w:rsidP="009659B5">
      <w:pPr>
        <w:pStyle w:val="Brdtekst"/>
        <w:rPr>
          <w:rFonts w:asciiTheme="minorHAnsi" w:hAnsiTheme="minorHAnsi" w:cstheme="minorHAnsi"/>
          <w:i/>
        </w:rPr>
      </w:pPr>
      <w:r w:rsidRPr="002C375C">
        <w:rPr>
          <w:rFonts w:asciiTheme="minorHAnsi" w:hAnsiTheme="minorHAnsi" w:cstheme="minorHAnsi"/>
          <w:i/>
        </w:rPr>
        <w:t>Tredje avsnitt utgår og erstattes av:</w:t>
      </w:r>
    </w:p>
    <w:p w14:paraId="1EDF624A" w14:textId="38A873F3" w:rsidR="00C77537" w:rsidRPr="002C375C" w:rsidRDefault="00C77537" w:rsidP="009659B5">
      <w:pPr>
        <w:pStyle w:val="Brdtekst"/>
        <w:rPr>
          <w:rFonts w:asciiTheme="minorHAnsi" w:hAnsiTheme="minorHAnsi" w:cstheme="minorHAnsi"/>
        </w:rPr>
      </w:pPr>
      <w:r w:rsidRPr="002C375C">
        <w:rPr>
          <w:rFonts w:asciiTheme="minorHAnsi" w:hAnsiTheme="minorHAnsi" w:cstheme="minorHAnsi"/>
        </w:rPr>
        <w:t xml:space="preserve">Dersom reduksjonen av entreprenørens samlede vederlag etter fradrag og tillegg ved endringsarbeider er mindre enn </w:t>
      </w:r>
      <w:r w:rsidR="00EE28F7">
        <w:rPr>
          <w:rFonts w:asciiTheme="minorHAnsi" w:hAnsiTheme="minorHAnsi" w:cstheme="minorHAnsi"/>
        </w:rPr>
        <w:t>20</w:t>
      </w:r>
      <w:r w:rsidRPr="002C375C">
        <w:rPr>
          <w:rFonts w:asciiTheme="minorHAnsi" w:hAnsiTheme="minorHAnsi" w:cstheme="minorHAnsi"/>
        </w:rPr>
        <w:t xml:space="preserve"> % av kontraktssummen, skal reduksjonen alltid behandles etter bestemmelsene om endringer. Dersom reduksjonen blir mer enn </w:t>
      </w:r>
      <w:r w:rsidR="00EE28F7">
        <w:rPr>
          <w:rFonts w:asciiTheme="minorHAnsi" w:hAnsiTheme="minorHAnsi" w:cstheme="minorHAnsi"/>
        </w:rPr>
        <w:t>20</w:t>
      </w:r>
      <w:r w:rsidRPr="002C375C">
        <w:rPr>
          <w:rFonts w:asciiTheme="minorHAnsi" w:hAnsiTheme="minorHAnsi" w:cstheme="minorHAnsi"/>
        </w:rPr>
        <w:t xml:space="preserve"> % av kontraktssummen skal kun den delen som overskrider </w:t>
      </w:r>
      <w:r w:rsidR="00EE28F7">
        <w:rPr>
          <w:rFonts w:asciiTheme="minorHAnsi" w:hAnsiTheme="minorHAnsi" w:cstheme="minorHAnsi"/>
        </w:rPr>
        <w:t>20</w:t>
      </w:r>
      <w:r w:rsidRPr="002C375C">
        <w:rPr>
          <w:rFonts w:asciiTheme="minorHAnsi" w:hAnsiTheme="minorHAnsi" w:cstheme="minorHAnsi"/>
        </w:rPr>
        <w:t xml:space="preserve"> % regnes som avbestilling. </w:t>
      </w:r>
    </w:p>
    <w:p w14:paraId="7ACA6D92" w14:textId="77777777" w:rsidR="00C77537" w:rsidRPr="002C375C" w:rsidRDefault="00C77537" w:rsidP="009659B5">
      <w:pPr>
        <w:pStyle w:val="Brdtekst"/>
        <w:rPr>
          <w:rFonts w:asciiTheme="minorHAnsi" w:hAnsiTheme="minorHAnsi" w:cstheme="minorHAnsi"/>
          <w:i/>
        </w:rPr>
      </w:pPr>
      <w:r w:rsidRPr="002C375C">
        <w:rPr>
          <w:rFonts w:asciiTheme="minorHAnsi" w:hAnsiTheme="minorHAnsi" w:cstheme="minorHAnsi"/>
          <w:i/>
        </w:rPr>
        <w:t xml:space="preserve">Tillegg til fjerde avsnitt: </w:t>
      </w:r>
    </w:p>
    <w:p w14:paraId="534E25BC" w14:textId="6B8AF5A5" w:rsidR="002C7E54" w:rsidRDefault="00C77537" w:rsidP="00EA44DF">
      <w:pPr>
        <w:pStyle w:val="Brdtekst"/>
        <w:rPr>
          <w:rFonts w:asciiTheme="minorHAnsi" w:hAnsiTheme="minorHAnsi" w:cstheme="minorHAnsi"/>
        </w:rPr>
      </w:pPr>
      <w:r w:rsidRPr="002C375C">
        <w:rPr>
          <w:rFonts w:asciiTheme="minorHAnsi" w:hAnsiTheme="minorHAnsi" w:cstheme="minorHAnsi"/>
        </w:rPr>
        <w:t>Reduksjon i forhold til kontraktens mengdeangivelse på poster som skal avregnes etter enhetspriser (regulerbare poster) er ikke å anse som avbestilling uansett størrelse på reduksjonen. Mengden på enkeltposter i mengdelisten kan settes til null uten at dette anses som en avbestilling.</w:t>
      </w:r>
    </w:p>
    <w:p w14:paraId="5533F390" w14:textId="77777777" w:rsidR="001B51F0" w:rsidRDefault="00EA44DF" w:rsidP="00EA44DF">
      <w:pPr>
        <w:pStyle w:val="Brdtekst"/>
        <w:rPr>
          <w:rFonts w:asciiTheme="minorHAnsi" w:hAnsiTheme="minorHAnsi" w:cstheme="minorHAnsi"/>
        </w:rPr>
      </w:pPr>
      <w:r w:rsidRPr="00EA44DF">
        <w:rPr>
          <w:rFonts w:asciiTheme="minorHAnsi" w:hAnsiTheme="minorHAnsi" w:cstheme="minorHAnsi"/>
        </w:rPr>
        <w:t>Ved avbestilling har entreprenøren krav på erstatning for det økonomiske tapet han lider som følge av</w:t>
      </w:r>
      <w:r w:rsidR="001B51F0">
        <w:rPr>
          <w:rFonts w:asciiTheme="minorHAnsi" w:hAnsiTheme="minorHAnsi" w:cstheme="minorHAnsi"/>
        </w:rPr>
        <w:t xml:space="preserve"> </w:t>
      </w:r>
      <w:r w:rsidRPr="00EA44DF">
        <w:rPr>
          <w:rFonts w:asciiTheme="minorHAnsi" w:hAnsiTheme="minorHAnsi" w:cstheme="minorHAnsi"/>
        </w:rPr>
        <w:t>avbestillingen. Byggherren kan likevel avbestille ikke utførte kontraktsarbeider, eventuelt før byggestart</w:t>
      </w:r>
      <w:r w:rsidR="001B51F0">
        <w:rPr>
          <w:rFonts w:asciiTheme="minorHAnsi" w:hAnsiTheme="minorHAnsi" w:cstheme="minorHAnsi"/>
        </w:rPr>
        <w:t xml:space="preserve"> </w:t>
      </w:r>
      <w:r w:rsidRPr="00EA44DF">
        <w:rPr>
          <w:rFonts w:asciiTheme="minorHAnsi" w:hAnsiTheme="minorHAnsi" w:cstheme="minorHAnsi"/>
        </w:rPr>
        <w:t>avbestille alle kontraktsarbeidene, uten at entreprenøren har krav på erstatning, i følgende tilfeller:</w:t>
      </w:r>
    </w:p>
    <w:p w14:paraId="1DC199A1" w14:textId="18FC9F5E" w:rsidR="001B51F0" w:rsidRDefault="00EA44DF" w:rsidP="6531521A">
      <w:pPr>
        <w:pStyle w:val="Brdtekst"/>
        <w:rPr>
          <w:rFonts w:asciiTheme="minorHAnsi" w:hAnsiTheme="minorHAnsi" w:cstheme="minorBidi"/>
        </w:rPr>
      </w:pPr>
      <w:r w:rsidRPr="6531521A">
        <w:rPr>
          <w:rFonts w:asciiTheme="minorHAnsi" w:hAnsiTheme="minorHAnsi" w:cstheme="minorBidi"/>
        </w:rPr>
        <w:t>a) Kontrakten og/eller prosjektet som kontrakten er en del av, ikke får de nødvendige</w:t>
      </w:r>
      <w:r w:rsidR="005557A6">
        <w:rPr>
          <w:rFonts w:asciiTheme="minorHAnsi" w:hAnsiTheme="minorHAnsi" w:cstheme="minorBidi"/>
        </w:rPr>
        <w:t xml:space="preserve"> </w:t>
      </w:r>
      <w:r w:rsidRPr="6531521A">
        <w:rPr>
          <w:rFonts w:asciiTheme="minorHAnsi" w:hAnsiTheme="minorHAnsi" w:cstheme="minorBidi"/>
        </w:rPr>
        <w:t xml:space="preserve">godkjenninger i </w:t>
      </w:r>
      <w:r w:rsidR="000374A3" w:rsidRPr="6531521A">
        <w:rPr>
          <w:rFonts w:asciiTheme="minorHAnsi" w:hAnsiTheme="minorHAnsi" w:cstheme="minorBidi"/>
        </w:rPr>
        <w:t>Arendal</w:t>
      </w:r>
      <w:r w:rsidRPr="6531521A">
        <w:rPr>
          <w:rFonts w:asciiTheme="minorHAnsi" w:hAnsiTheme="minorHAnsi" w:cstheme="minorBidi"/>
        </w:rPr>
        <w:t xml:space="preserve"> kommune</w:t>
      </w:r>
      <w:r w:rsidR="005557A6">
        <w:rPr>
          <w:rFonts w:asciiTheme="minorHAnsi" w:hAnsiTheme="minorHAnsi" w:cstheme="minorBidi"/>
        </w:rPr>
        <w:t xml:space="preserve"> eller andre offentlige instanser</w:t>
      </w:r>
      <w:r w:rsidRPr="6531521A">
        <w:rPr>
          <w:rFonts w:asciiTheme="minorHAnsi" w:hAnsiTheme="minorHAnsi" w:cstheme="minorBidi"/>
        </w:rPr>
        <w:t>;</w:t>
      </w:r>
    </w:p>
    <w:p w14:paraId="08618A67" w14:textId="5A6A0A1E" w:rsidR="00025C1E" w:rsidRDefault="005557A6" w:rsidP="00EA44DF">
      <w:pPr>
        <w:pStyle w:val="Brdtekst"/>
        <w:rPr>
          <w:rFonts w:asciiTheme="minorHAnsi" w:hAnsiTheme="minorHAnsi" w:cstheme="minorHAnsi"/>
        </w:rPr>
      </w:pPr>
      <w:r>
        <w:rPr>
          <w:rFonts w:asciiTheme="minorHAnsi" w:hAnsiTheme="minorHAnsi" w:cstheme="minorBidi"/>
        </w:rPr>
        <w:t>b</w:t>
      </w:r>
      <w:r w:rsidR="00EA44DF" w:rsidRPr="00EA44DF">
        <w:rPr>
          <w:rFonts w:asciiTheme="minorHAnsi" w:hAnsiTheme="minorHAnsi" w:cstheme="minorHAnsi"/>
        </w:rPr>
        <w:t>) Gjennomføringen av kontraktsarbeidene og/eller prosjektet som kontrakten er en del av, blir</w:t>
      </w:r>
      <w:r w:rsidR="001B51F0">
        <w:rPr>
          <w:rFonts w:asciiTheme="minorHAnsi" w:hAnsiTheme="minorHAnsi" w:cstheme="minorHAnsi"/>
        </w:rPr>
        <w:t xml:space="preserve"> </w:t>
      </w:r>
      <w:r w:rsidR="00EA44DF" w:rsidRPr="00EA44DF">
        <w:rPr>
          <w:rFonts w:asciiTheme="minorHAnsi" w:hAnsiTheme="minorHAnsi" w:cstheme="minorHAnsi"/>
        </w:rPr>
        <w:t xml:space="preserve">vesentlig forsinket på grunn av politisk behandling i </w:t>
      </w:r>
      <w:r w:rsidR="000374A3">
        <w:rPr>
          <w:rFonts w:asciiTheme="minorHAnsi" w:hAnsiTheme="minorHAnsi" w:cstheme="minorHAnsi"/>
        </w:rPr>
        <w:t>Arendal</w:t>
      </w:r>
      <w:r w:rsidR="00EA44DF" w:rsidRPr="00EA44DF">
        <w:rPr>
          <w:rFonts w:asciiTheme="minorHAnsi" w:hAnsiTheme="minorHAnsi" w:cstheme="minorHAnsi"/>
        </w:rPr>
        <w:t xml:space="preserve"> kommune; eller</w:t>
      </w:r>
    </w:p>
    <w:p w14:paraId="6B0FD3B1" w14:textId="3FA2DC69" w:rsidR="00EA44DF" w:rsidRDefault="005557A6" w:rsidP="00EA44DF">
      <w:pPr>
        <w:pStyle w:val="Brdtekst"/>
        <w:rPr>
          <w:rFonts w:asciiTheme="minorHAnsi" w:hAnsiTheme="minorHAnsi" w:cstheme="minorHAnsi"/>
        </w:rPr>
      </w:pPr>
      <w:r>
        <w:rPr>
          <w:rFonts w:asciiTheme="minorHAnsi" w:hAnsiTheme="minorHAnsi" w:cstheme="minorHAnsi"/>
        </w:rPr>
        <w:t>c</w:t>
      </w:r>
      <w:r w:rsidR="00EA44DF" w:rsidRPr="00EA44DF">
        <w:rPr>
          <w:rFonts w:asciiTheme="minorHAnsi" w:hAnsiTheme="minorHAnsi" w:cstheme="minorHAnsi"/>
        </w:rPr>
        <w:t>) Finansieringen av kontrakten og/eller prosjektet som kontrakten er en del av, bortfaller.</w:t>
      </w:r>
    </w:p>
    <w:p w14:paraId="58C057BB" w14:textId="77777777" w:rsidR="009A5E77" w:rsidRDefault="009A5E77" w:rsidP="00EA44DF">
      <w:pPr>
        <w:pStyle w:val="Brdtekst"/>
        <w:rPr>
          <w:rFonts w:asciiTheme="minorHAnsi" w:hAnsiTheme="minorHAnsi" w:cstheme="minorHAnsi"/>
        </w:rPr>
      </w:pPr>
    </w:p>
    <w:p w14:paraId="25E646DE" w14:textId="579621EA" w:rsidR="009A5E77" w:rsidRPr="009E03A4" w:rsidRDefault="009A5E77" w:rsidP="009A5E77">
      <w:pPr>
        <w:pStyle w:val="Brdtekst"/>
        <w:rPr>
          <w:rFonts w:asciiTheme="minorHAnsi" w:hAnsiTheme="minorHAnsi" w:cstheme="minorHAnsi"/>
          <w:b/>
          <w:bCs/>
        </w:rPr>
      </w:pPr>
      <w:r w:rsidRPr="009A5E77">
        <w:rPr>
          <w:rFonts w:asciiTheme="minorHAnsi" w:hAnsiTheme="minorHAnsi" w:cstheme="minorHAnsi"/>
          <w:b/>
          <w:bCs/>
        </w:rPr>
        <w:t>P</w:t>
      </w:r>
      <w:r>
        <w:rPr>
          <w:rFonts w:asciiTheme="minorHAnsi" w:hAnsiTheme="minorHAnsi" w:cstheme="minorHAnsi"/>
          <w:b/>
          <w:bCs/>
        </w:rPr>
        <w:t>unkt</w:t>
      </w:r>
      <w:r w:rsidRPr="009A5E77">
        <w:rPr>
          <w:rFonts w:asciiTheme="minorHAnsi" w:hAnsiTheme="minorHAnsi" w:cstheme="minorHAnsi"/>
          <w:b/>
          <w:bCs/>
        </w:rPr>
        <w:t xml:space="preserve"> 31 Tvister</w:t>
      </w:r>
      <w:r>
        <w:rPr>
          <w:rFonts w:asciiTheme="minorHAnsi" w:hAnsiTheme="minorHAnsi" w:cstheme="minorHAnsi"/>
          <w:b/>
          <w:bCs/>
        </w:rPr>
        <w:t xml:space="preserve"> </w:t>
      </w:r>
    </w:p>
    <w:p w14:paraId="68E07CB2" w14:textId="58352986" w:rsidR="00714AD7" w:rsidRPr="00EC08DB" w:rsidRDefault="00EC08DB" w:rsidP="00714AD7">
      <w:pPr>
        <w:pStyle w:val="Brdtekst"/>
        <w:rPr>
          <w:rFonts w:asciiTheme="minorHAnsi" w:hAnsiTheme="minorHAnsi" w:cstheme="minorHAnsi"/>
          <w:i/>
          <w:iCs/>
        </w:rPr>
      </w:pPr>
      <w:r w:rsidRPr="00EC08DB">
        <w:rPr>
          <w:rFonts w:asciiTheme="minorHAnsi" w:hAnsiTheme="minorHAnsi" w:cstheme="minorHAnsi"/>
          <w:i/>
          <w:iCs/>
        </w:rPr>
        <w:t>Tillegg til punkt 31</w:t>
      </w:r>
    </w:p>
    <w:p w14:paraId="1ECD2257" w14:textId="77777777" w:rsidR="00714AD7" w:rsidRPr="00714AD7" w:rsidRDefault="00714AD7" w:rsidP="00714AD7">
      <w:pPr>
        <w:pStyle w:val="Brdtekst"/>
        <w:rPr>
          <w:rFonts w:asciiTheme="minorHAnsi" w:hAnsiTheme="minorHAnsi" w:cstheme="minorHAnsi"/>
        </w:rPr>
      </w:pPr>
      <w:r w:rsidRPr="00714AD7">
        <w:rPr>
          <w:rFonts w:asciiTheme="minorHAnsi" w:hAnsiTheme="minorHAnsi" w:cstheme="minorHAnsi"/>
        </w:rPr>
        <w:lastRenderedPageBreak/>
        <w:t>Tvister mellom partene om kontraktsforholdet bør søkes løst fortløpende og i minnelighet. Inntil en tvist er brakt inn til domstol, kan hver av partene be om at det avholdes et tvisteløsningsmøte hvor representanter fra byggherrens og entreprenørens ledelse deltar.</w:t>
      </w:r>
    </w:p>
    <w:p w14:paraId="53A50617" w14:textId="588D72F3" w:rsidR="00426C65" w:rsidRDefault="00714AD7" w:rsidP="00067CBD">
      <w:pPr>
        <w:pStyle w:val="Brdtekst"/>
        <w:rPr>
          <w:rFonts w:asciiTheme="minorHAnsi" w:hAnsiTheme="minorHAnsi" w:cstheme="minorHAnsi"/>
        </w:rPr>
      </w:pPr>
      <w:r w:rsidRPr="00714AD7">
        <w:rPr>
          <w:rFonts w:asciiTheme="minorHAnsi" w:hAnsiTheme="minorHAnsi" w:cstheme="minorHAnsi"/>
        </w:rPr>
        <w:t>Dersom en av partene har bedt om et slikt møte, bør den angjeldende tvisten ikke bringes inn for domstol før møtet er gjennomført.</w:t>
      </w:r>
    </w:p>
    <w:p w14:paraId="2DAE4869" w14:textId="77777777" w:rsidR="00505B69" w:rsidRDefault="00505B69" w:rsidP="00067CBD">
      <w:pPr>
        <w:pStyle w:val="Brdtekst"/>
        <w:rPr>
          <w:rFonts w:asciiTheme="minorHAnsi" w:hAnsiTheme="minorHAnsi" w:cstheme="minorHAnsi"/>
        </w:rPr>
      </w:pPr>
    </w:p>
    <w:p w14:paraId="6FA94CA5" w14:textId="795FF8EC" w:rsidR="00505B69" w:rsidRDefault="000E5426" w:rsidP="00067CBD">
      <w:pPr>
        <w:pStyle w:val="Brdtekst"/>
        <w:rPr>
          <w:rFonts w:asciiTheme="minorHAnsi" w:hAnsiTheme="minorHAnsi" w:cstheme="minorHAnsi"/>
          <w:b/>
          <w:bCs/>
        </w:rPr>
      </w:pPr>
      <w:r>
        <w:rPr>
          <w:rFonts w:asciiTheme="minorHAnsi" w:hAnsiTheme="minorHAnsi" w:cstheme="minorHAnsi"/>
          <w:b/>
          <w:bCs/>
        </w:rPr>
        <w:t xml:space="preserve">Følgende gjelder som tillegg til bestemmelsene i </w:t>
      </w:r>
      <w:r w:rsidR="00130A45">
        <w:rPr>
          <w:rFonts w:asciiTheme="minorHAnsi" w:hAnsiTheme="minorHAnsi" w:cstheme="minorHAnsi"/>
          <w:b/>
          <w:bCs/>
        </w:rPr>
        <w:t>NS 8406</w:t>
      </w:r>
    </w:p>
    <w:p w14:paraId="28846369" w14:textId="77777777" w:rsidR="00130A45" w:rsidRPr="00130A45" w:rsidRDefault="00130A45" w:rsidP="00130A45">
      <w:pPr>
        <w:pStyle w:val="Brdtekst"/>
        <w:rPr>
          <w:rFonts w:asciiTheme="minorHAnsi" w:hAnsiTheme="minorHAnsi" w:cstheme="minorHAnsi"/>
        </w:rPr>
      </w:pPr>
      <w:r w:rsidRPr="00130A45">
        <w:rPr>
          <w:rFonts w:asciiTheme="minorHAnsi" w:hAnsiTheme="minorHAnsi" w:cstheme="minorHAnsi"/>
          <w:b/>
          <w:bCs/>
          <w:u w:val="single"/>
        </w:rPr>
        <w:t>Sanksjon ved manglende måloppnåelse for klima og miljøkrav</w:t>
      </w:r>
    </w:p>
    <w:p w14:paraId="79E67680" w14:textId="77777777" w:rsidR="00130A45" w:rsidRPr="00130A45" w:rsidRDefault="00130A45" w:rsidP="00130A45">
      <w:pPr>
        <w:pStyle w:val="Brdtekst"/>
        <w:rPr>
          <w:rFonts w:asciiTheme="minorHAnsi" w:hAnsiTheme="minorHAnsi" w:cstheme="minorHAnsi"/>
        </w:rPr>
      </w:pPr>
      <w:r w:rsidRPr="00130A45">
        <w:rPr>
          <w:rFonts w:asciiTheme="minorHAnsi" w:hAnsiTheme="minorHAnsi" w:cstheme="minorHAnsi"/>
        </w:rPr>
        <w:t>Ved brudd på klima- og miljøkrav kan Oppdragsgiver </w:t>
      </w:r>
    </w:p>
    <w:p w14:paraId="195D1805" w14:textId="77777777" w:rsidR="00130A45" w:rsidRPr="00130A45" w:rsidRDefault="00130A45" w:rsidP="00130A45">
      <w:pPr>
        <w:pStyle w:val="Brdtekst"/>
        <w:numPr>
          <w:ilvl w:val="0"/>
          <w:numId w:val="39"/>
        </w:numPr>
        <w:rPr>
          <w:rFonts w:asciiTheme="minorHAnsi" w:hAnsiTheme="minorHAnsi" w:cstheme="minorHAnsi"/>
        </w:rPr>
      </w:pPr>
      <w:r w:rsidRPr="00130A45">
        <w:rPr>
          <w:rFonts w:asciiTheme="minorHAnsi" w:hAnsiTheme="minorHAnsi" w:cstheme="minorHAnsi"/>
        </w:rPr>
        <w:t>kreve at forholdet rettes eller at misligholdet opphører</w:t>
      </w:r>
    </w:p>
    <w:p w14:paraId="236F33B0" w14:textId="77777777" w:rsidR="00130A45" w:rsidRPr="00130A45" w:rsidRDefault="00130A45" w:rsidP="00130A45">
      <w:pPr>
        <w:pStyle w:val="Brdtekst"/>
        <w:numPr>
          <w:ilvl w:val="0"/>
          <w:numId w:val="39"/>
        </w:numPr>
        <w:rPr>
          <w:rFonts w:asciiTheme="minorHAnsi" w:hAnsiTheme="minorHAnsi" w:cstheme="minorHAnsi"/>
        </w:rPr>
      </w:pPr>
      <w:r w:rsidRPr="00130A45">
        <w:rPr>
          <w:rFonts w:asciiTheme="minorHAnsi" w:hAnsiTheme="minorHAnsi" w:cstheme="minorHAnsi"/>
        </w:rPr>
        <w:t>holde tilbake inntil 1 prosent av kontraktssummen, frem til forholdet er rettet eller misligholdet opphører,</w:t>
      </w:r>
    </w:p>
    <w:p w14:paraId="7C1E9F6E" w14:textId="27D97067" w:rsidR="00130A45" w:rsidRPr="00130A45" w:rsidRDefault="00130A45" w:rsidP="00130A45">
      <w:pPr>
        <w:pStyle w:val="Brdtekst"/>
        <w:numPr>
          <w:ilvl w:val="0"/>
          <w:numId w:val="39"/>
        </w:numPr>
        <w:rPr>
          <w:rFonts w:asciiTheme="minorHAnsi" w:hAnsiTheme="minorHAnsi" w:cstheme="minorHAnsi"/>
        </w:rPr>
      </w:pPr>
      <w:r w:rsidRPr="00130A45">
        <w:rPr>
          <w:rFonts w:asciiTheme="minorHAnsi" w:hAnsiTheme="minorHAnsi" w:cstheme="minorHAnsi"/>
        </w:rPr>
        <w:t xml:space="preserve"> ilegge et forholdsmessig gebyr. I vurderingen av hva som er forholdsmessig, skal det særlig legges vekt på bruddets alvorlighetsgrad, omfang, varighet og betydning for Oppdragsgiver. Leverandørens samlede gebyransvar for brudd på klima- og miljøkrav er begrenset til </w:t>
      </w:r>
      <w:r w:rsidR="007603B7">
        <w:rPr>
          <w:rFonts w:asciiTheme="minorHAnsi" w:hAnsiTheme="minorHAnsi" w:cstheme="minorHAnsi"/>
        </w:rPr>
        <w:t>2</w:t>
      </w:r>
      <w:r w:rsidRPr="00130A45">
        <w:rPr>
          <w:rFonts w:asciiTheme="minorHAnsi" w:hAnsiTheme="minorHAnsi" w:cstheme="minorHAnsi"/>
        </w:rPr>
        <w:t xml:space="preserve"> % av kontraktssummen. Ansvarsbegrensingen gjelder ikke der bruddet har sin årsak i forsett eller grov uaktsomhet hos leverandøren.</w:t>
      </w:r>
    </w:p>
    <w:p w14:paraId="59893858" w14:textId="77777777" w:rsidR="00130A45" w:rsidRPr="00130A45" w:rsidRDefault="00130A45" w:rsidP="00067CBD">
      <w:pPr>
        <w:pStyle w:val="Brdtekst"/>
        <w:rPr>
          <w:rFonts w:asciiTheme="minorHAnsi" w:hAnsiTheme="minorHAnsi" w:cstheme="minorHAnsi"/>
        </w:rPr>
      </w:pPr>
    </w:p>
    <w:p w14:paraId="780A7A34" w14:textId="7EE19337" w:rsidR="00C77537" w:rsidRPr="002C375C" w:rsidRDefault="00C77537" w:rsidP="009659B5">
      <w:pPr>
        <w:pStyle w:val="Overskrift2"/>
        <w:rPr>
          <w:rFonts w:asciiTheme="minorHAnsi" w:hAnsiTheme="minorHAnsi" w:cstheme="minorHAnsi"/>
        </w:rPr>
      </w:pPr>
      <w:bookmarkStart w:id="14" w:name="_Toc201740534"/>
      <w:r w:rsidRPr="002C375C">
        <w:rPr>
          <w:rFonts w:asciiTheme="minorHAnsi" w:hAnsiTheme="minorHAnsi" w:cstheme="minorHAnsi"/>
        </w:rPr>
        <w:t xml:space="preserve">Andre spesielle kontraktsbestemmelser </w:t>
      </w:r>
      <w:r w:rsidR="00444D1D">
        <w:rPr>
          <w:rFonts w:asciiTheme="minorHAnsi" w:hAnsiTheme="minorHAnsi" w:cstheme="minorHAnsi"/>
        </w:rPr>
        <w:t>–</w:t>
      </w:r>
      <w:r w:rsidRPr="002C375C">
        <w:rPr>
          <w:rFonts w:asciiTheme="minorHAnsi" w:hAnsiTheme="minorHAnsi" w:cstheme="minorHAnsi"/>
        </w:rPr>
        <w:t xml:space="preserve"> Seriøsitetskrav</w:t>
      </w:r>
      <w:bookmarkEnd w:id="14"/>
      <w:r w:rsidR="00444D1D">
        <w:rPr>
          <w:rFonts w:asciiTheme="minorHAnsi" w:hAnsiTheme="minorHAnsi" w:cstheme="minorHAnsi"/>
        </w:rPr>
        <w:t xml:space="preserve"> </w:t>
      </w:r>
    </w:p>
    <w:p w14:paraId="44FF2616" w14:textId="77777777" w:rsidR="00B4214E" w:rsidRPr="00C650AE" w:rsidRDefault="00B4214E" w:rsidP="00B4214E">
      <w:pPr>
        <w:pStyle w:val="Overskrift3"/>
        <w:rPr>
          <w:rFonts w:asciiTheme="minorHAnsi" w:hAnsiTheme="minorHAnsi" w:cstheme="minorHAnsi"/>
          <w:b w:val="0"/>
          <w:bCs/>
        </w:rPr>
      </w:pPr>
      <w:bookmarkStart w:id="15" w:name="_Toc201740535"/>
      <w:r w:rsidRPr="00C650AE">
        <w:rPr>
          <w:rFonts w:asciiTheme="minorHAnsi" w:hAnsiTheme="minorHAnsi" w:cstheme="minorHAnsi"/>
          <w:b w:val="0"/>
          <w:bCs/>
        </w:rPr>
        <w:t>HMS-kort</w:t>
      </w:r>
      <w:bookmarkEnd w:id="15"/>
      <w:r w:rsidRPr="00C650AE">
        <w:rPr>
          <w:rFonts w:asciiTheme="minorHAnsi" w:hAnsiTheme="minorHAnsi" w:cstheme="minorHAnsi"/>
          <w:b w:val="0"/>
          <w:bCs/>
        </w:rPr>
        <w:t xml:space="preserve"> </w:t>
      </w:r>
    </w:p>
    <w:p w14:paraId="0B64E3F3" w14:textId="51474DA4" w:rsidR="00B4214E" w:rsidRPr="00C650AE" w:rsidRDefault="00B4214E" w:rsidP="00E84C41">
      <w:pPr>
        <w:rPr>
          <w:rFonts w:asciiTheme="minorHAnsi" w:hAnsiTheme="minorHAnsi" w:cstheme="minorHAnsi"/>
          <w:bCs/>
        </w:rPr>
      </w:pPr>
      <w:r w:rsidRPr="00C650AE">
        <w:rPr>
          <w:rFonts w:asciiTheme="minorHAnsi" w:hAnsiTheme="minorHAnsi" w:cstheme="minorHAnsi"/>
          <w:bCs/>
        </w:rPr>
        <w:t>Alle arbeidstakere skal bære lett synlig et gyldig HMS-kort utstedt av Arbeidstilsynet. Ordrebekreftelse, søknadsskjema ol</w:t>
      </w:r>
      <w:r w:rsidR="002E6A2B">
        <w:rPr>
          <w:rFonts w:asciiTheme="minorHAnsi" w:hAnsiTheme="minorHAnsi" w:cstheme="minorHAnsi"/>
          <w:bCs/>
        </w:rPr>
        <w:t>.</w:t>
      </w:r>
      <w:r w:rsidRPr="00C650AE">
        <w:rPr>
          <w:rFonts w:asciiTheme="minorHAnsi" w:hAnsiTheme="minorHAnsi" w:cstheme="minorHAnsi"/>
          <w:bCs/>
        </w:rPr>
        <w:t xml:space="preserve"> aksepteres ikke som HMS-kort. Arbeidstakere som ikke har slikt HMS-kort vil bli bortvist fra byggeplassen. Alle avtaler leverandøren inngår for utføring av arbeid på byggeplassen under denne kontrakten skal inneholde tilsvarende bestemmelser. </w:t>
      </w:r>
    </w:p>
    <w:p w14:paraId="38899F78" w14:textId="77777777" w:rsidR="00B4214E" w:rsidRPr="00C650AE" w:rsidRDefault="00B4214E" w:rsidP="00B4214E">
      <w:pPr>
        <w:rPr>
          <w:rFonts w:asciiTheme="minorHAnsi" w:hAnsiTheme="minorHAnsi" w:cstheme="minorHAnsi"/>
          <w:bCs/>
          <w:szCs w:val="22"/>
        </w:rPr>
      </w:pPr>
    </w:p>
    <w:p w14:paraId="12B78F4B" w14:textId="77777777" w:rsidR="00B4214E" w:rsidRPr="00C650AE" w:rsidRDefault="00B4214E" w:rsidP="00D850D5">
      <w:pPr>
        <w:pStyle w:val="Overskrift3"/>
        <w:rPr>
          <w:rFonts w:asciiTheme="minorHAnsi" w:hAnsiTheme="minorHAnsi" w:cstheme="minorHAnsi"/>
          <w:b w:val="0"/>
          <w:bCs/>
        </w:rPr>
      </w:pPr>
      <w:r w:rsidRPr="00C650AE">
        <w:rPr>
          <w:rFonts w:asciiTheme="minorHAnsi" w:hAnsiTheme="minorHAnsi" w:cstheme="minorHAnsi"/>
          <w:b w:val="0"/>
          <w:bCs/>
        </w:rPr>
        <w:t xml:space="preserve"> </w:t>
      </w:r>
      <w:bookmarkStart w:id="16" w:name="_Toc201740536"/>
      <w:r w:rsidRPr="00C650AE">
        <w:rPr>
          <w:rFonts w:asciiTheme="minorHAnsi" w:hAnsiTheme="minorHAnsi" w:cstheme="minorHAnsi"/>
          <w:b w:val="0"/>
          <w:bCs/>
        </w:rPr>
        <w:t>Krav om faglærte håndverkere</w:t>
      </w:r>
      <w:bookmarkEnd w:id="16"/>
      <w:r w:rsidRPr="00C650AE">
        <w:rPr>
          <w:rFonts w:asciiTheme="minorHAnsi" w:hAnsiTheme="minorHAnsi" w:cstheme="minorHAnsi"/>
          <w:b w:val="0"/>
          <w:bCs/>
        </w:rPr>
        <w:t xml:space="preserve"> </w:t>
      </w:r>
    </w:p>
    <w:p w14:paraId="4B45C773" w14:textId="27324C54" w:rsidR="00056C97" w:rsidRPr="00C650AE" w:rsidRDefault="00B4214E" w:rsidP="00285866">
      <w:pPr>
        <w:rPr>
          <w:rFonts w:asciiTheme="minorHAnsi" w:hAnsiTheme="minorHAnsi" w:cstheme="minorHAnsi"/>
          <w:bCs/>
        </w:rPr>
      </w:pPr>
      <w:r w:rsidRPr="00C650AE">
        <w:rPr>
          <w:rFonts w:asciiTheme="minorHAnsi" w:hAnsiTheme="minorHAnsi" w:cstheme="minorHAnsi"/>
          <w:bCs/>
        </w:rPr>
        <w:t xml:space="preserve">Ved utførelsen av kontraktsarbeidet skal minimum 50 % av arbeidede timer innenfor bygg- og anleggsfagene (de fag som omfattes av utdanningsprogrammet for bygg- og anleggsteknikk samt anleggsgartnerfaget) samlet utføres av personer med fagbrev, svennebrev eller dokumentert fagopplæring i henhold til nasjonal fagopplæringslovgivning eller likeverdig utenlandsk fagutdanning der dette finnes. Det skal være fagarbeidere i alle ovennevnte fag. Kravet kan også oppfylles ved at arbeidede timer er utført av personer som er under systematisk opplæring og er oppmeldt etter kravene i Praksiskandidatordningen, jf. opplæringslova § 3-5, eller etter tilsvarende ordning i annet EU/EØS-land. I enkeltpersonforetak uten ansatte gjelder ovenstående krav for eier. </w:t>
      </w:r>
    </w:p>
    <w:p w14:paraId="4F0174EC" w14:textId="4FA6ECCF" w:rsidR="00B4214E" w:rsidRPr="00C650AE" w:rsidRDefault="00B4214E" w:rsidP="00285866">
      <w:pPr>
        <w:rPr>
          <w:rFonts w:asciiTheme="minorHAnsi" w:hAnsiTheme="minorHAnsi" w:cstheme="minorHAnsi"/>
          <w:bCs/>
        </w:rPr>
      </w:pPr>
      <w:r w:rsidRPr="00C650AE">
        <w:rPr>
          <w:rFonts w:asciiTheme="minorHAnsi" w:hAnsiTheme="minorHAnsi" w:cstheme="minorHAnsi"/>
          <w:bCs/>
        </w:rPr>
        <w:t xml:space="preserve">Leverandøren skal etter kontraktsinngåelsen dokumentere hvordan kravet vil bli oppfylt, samt jevnlig oversende bemanningsplaner og rapporter som viser oppfyllelsesgraden. </w:t>
      </w:r>
    </w:p>
    <w:p w14:paraId="05EF5C07" w14:textId="77777777" w:rsidR="00B4214E" w:rsidRPr="00C650AE" w:rsidRDefault="00B4214E" w:rsidP="00285866">
      <w:pPr>
        <w:rPr>
          <w:rFonts w:asciiTheme="minorHAnsi" w:hAnsiTheme="minorHAnsi" w:cstheme="minorHAnsi"/>
          <w:bCs/>
        </w:rPr>
      </w:pPr>
      <w:r w:rsidRPr="00C650AE">
        <w:rPr>
          <w:rFonts w:asciiTheme="minorHAnsi" w:hAnsiTheme="minorHAnsi" w:cstheme="minorHAnsi"/>
          <w:bCs/>
        </w:rPr>
        <w:t xml:space="preserve">Byggherren kan stanse arbeidet dersom det er grunn til å tro at mislighold vil inntreffe, og forholdet ikke blir rettet innen en rimelig frist gitt ved skriftlig varsel, med varsel om stansing om så ikke skjer. </w:t>
      </w:r>
    </w:p>
    <w:p w14:paraId="4AAA274C" w14:textId="77777777" w:rsidR="00D850D5" w:rsidRPr="00C650AE" w:rsidRDefault="00D850D5" w:rsidP="00B4214E">
      <w:pPr>
        <w:rPr>
          <w:rFonts w:asciiTheme="minorHAnsi" w:hAnsiTheme="minorHAnsi" w:cstheme="minorHAnsi"/>
          <w:bCs/>
          <w:szCs w:val="22"/>
        </w:rPr>
      </w:pPr>
    </w:p>
    <w:p w14:paraId="7CB275A2" w14:textId="77777777" w:rsidR="00B4214E" w:rsidRPr="00C650AE" w:rsidRDefault="00B4214E" w:rsidP="00D850D5">
      <w:pPr>
        <w:pStyle w:val="Overskrift3"/>
        <w:rPr>
          <w:rFonts w:asciiTheme="minorHAnsi" w:hAnsiTheme="minorHAnsi" w:cstheme="minorHAnsi"/>
          <w:b w:val="0"/>
          <w:bCs/>
        </w:rPr>
      </w:pPr>
      <w:bookmarkStart w:id="17" w:name="_Toc201740537"/>
      <w:r w:rsidRPr="00C650AE">
        <w:rPr>
          <w:rFonts w:asciiTheme="minorHAnsi" w:hAnsiTheme="minorHAnsi" w:cstheme="minorHAnsi"/>
          <w:b w:val="0"/>
          <w:bCs/>
        </w:rPr>
        <w:t>Lærlinger</w:t>
      </w:r>
      <w:bookmarkEnd w:id="17"/>
      <w:r w:rsidRPr="00C650AE">
        <w:rPr>
          <w:rFonts w:asciiTheme="minorHAnsi" w:hAnsiTheme="minorHAnsi" w:cstheme="minorHAnsi"/>
          <w:b w:val="0"/>
          <w:bCs/>
        </w:rPr>
        <w:t xml:space="preserve"> </w:t>
      </w:r>
    </w:p>
    <w:p w14:paraId="723B4312" w14:textId="6C98AC03" w:rsidR="00056C97" w:rsidRPr="00C650AE" w:rsidRDefault="00B4214E" w:rsidP="00285866">
      <w:pPr>
        <w:rPr>
          <w:rFonts w:asciiTheme="minorHAnsi" w:hAnsiTheme="minorHAnsi" w:cstheme="minorHAnsi"/>
          <w:bCs/>
        </w:rPr>
      </w:pPr>
      <w:r w:rsidRPr="00C650AE">
        <w:rPr>
          <w:rFonts w:asciiTheme="minorHAnsi" w:hAnsiTheme="minorHAnsi" w:cstheme="minorHAnsi"/>
          <w:bCs/>
        </w:rPr>
        <w:t xml:space="preserve">Det er et krav at leverandører er tilknyttet en lærlingordning og at en eller flere lærlinger deltar i utførelsen av kontraktarbeidet innenfor bygg- og anleggsfagene, jf. forskrift om plikt til å stille krav om bruk av lærlinger i offentlige kontrakter. </w:t>
      </w:r>
    </w:p>
    <w:p w14:paraId="262E88A5" w14:textId="77777777" w:rsidR="00AC6106" w:rsidRPr="00C650AE" w:rsidRDefault="00AC6106" w:rsidP="00285866">
      <w:pPr>
        <w:rPr>
          <w:rFonts w:asciiTheme="minorHAnsi" w:hAnsiTheme="minorHAnsi" w:cstheme="minorHAnsi"/>
          <w:bCs/>
        </w:rPr>
      </w:pPr>
    </w:p>
    <w:p w14:paraId="66890146" w14:textId="64AB998C" w:rsidR="00B4214E" w:rsidRPr="00C650AE" w:rsidRDefault="00B4214E" w:rsidP="00285866">
      <w:pPr>
        <w:rPr>
          <w:rFonts w:asciiTheme="minorHAnsi" w:hAnsiTheme="minorHAnsi" w:cstheme="minorHAnsi"/>
          <w:bCs/>
        </w:rPr>
      </w:pPr>
      <w:r w:rsidRPr="00C650AE">
        <w:rPr>
          <w:rFonts w:asciiTheme="minorHAnsi" w:hAnsiTheme="minorHAnsi" w:cstheme="minorHAnsi"/>
          <w:bCs/>
        </w:rPr>
        <w:t xml:space="preserve">For denne kontrakten gjelder i tillegg følgende: </w:t>
      </w:r>
    </w:p>
    <w:p w14:paraId="3102BE76" w14:textId="77777777" w:rsidR="00B4214E" w:rsidRPr="00C650AE" w:rsidRDefault="00B4214E" w:rsidP="00285866">
      <w:pPr>
        <w:rPr>
          <w:rFonts w:asciiTheme="minorHAnsi" w:hAnsiTheme="minorHAnsi" w:cstheme="minorHAnsi"/>
          <w:bCs/>
        </w:rPr>
      </w:pPr>
      <w:r w:rsidRPr="00C650AE">
        <w:rPr>
          <w:rFonts w:asciiTheme="minorHAnsi" w:hAnsiTheme="minorHAnsi" w:cstheme="minorHAnsi"/>
          <w:bCs/>
        </w:rPr>
        <w:t xml:space="preserve">Ved utførelsen av kontraktsarbeidet skal minimum 10 % av arbeidede timer innenfor bygg- og anleggsfagene samlet (de fag som omfattes av utdanningsprogrammet for bygg- og anleggsteknikk, samt anleggsgartnerfaget) utføres av lærlinger, jf. opplæringslova § 4-1. Kravet kan delvis oppfylles ved at arbeidede timer er utført av personer som er under systematisk opplæring og er oppmeldt etter kravene i Praksiskandidatordningen, jf. opplæringslova § 3-5. </w:t>
      </w:r>
    </w:p>
    <w:p w14:paraId="51517B26" w14:textId="77777777" w:rsidR="00056C97" w:rsidRPr="00C650AE" w:rsidRDefault="00056C97" w:rsidP="00285866">
      <w:pPr>
        <w:rPr>
          <w:rFonts w:asciiTheme="minorHAnsi" w:hAnsiTheme="minorHAnsi" w:cstheme="minorHAnsi"/>
          <w:bCs/>
        </w:rPr>
      </w:pPr>
    </w:p>
    <w:p w14:paraId="3DEE492E" w14:textId="77777777" w:rsidR="00EE13B6" w:rsidRPr="00C650AE" w:rsidRDefault="00B4214E" w:rsidP="00285866">
      <w:pPr>
        <w:rPr>
          <w:rFonts w:asciiTheme="minorHAnsi" w:hAnsiTheme="minorHAnsi" w:cstheme="minorHAnsi"/>
          <w:bCs/>
        </w:rPr>
      </w:pPr>
      <w:r w:rsidRPr="00C650AE">
        <w:rPr>
          <w:rFonts w:asciiTheme="minorHAnsi" w:hAnsiTheme="minorHAnsi" w:cstheme="minorHAnsi"/>
          <w:bCs/>
        </w:rPr>
        <w:t xml:space="preserve">Kravet kan oppfylles av </w:t>
      </w:r>
      <w:r w:rsidR="00056C97" w:rsidRPr="00C650AE">
        <w:rPr>
          <w:rFonts w:asciiTheme="minorHAnsi" w:hAnsiTheme="minorHAnsi" w:cstheme="minorHAnsi"/>
          <w:bCs/>
        </w:rPr>
        <w:t>entreprenøren</w:t>
      </w:r>
      <w:r w:rsidRPr="00C650AE">
        <w:rPr>
          <w:rFonts w:asciiTheme="minorHAnsi" w:hAnsiTheme="minorHAnsi" w:cstheme="minorHAnsi"/>
          <w:bCs/>
        </w:rPr>
        <w:t xml:space="preserve"> og en eller flere av hans underleverandører.</w:t>
      </w:r>
    </w:p>
    <w:p w14:paraId="797A4485" w14:textId="77777777" w:rsidR="00463A07" w:rsidRPr="00C650AE" w:rsidRDefault="00463A07" w:rsidP="00285866">
      <w:pPr>
        <w:rPr>
          <w:rFonts w:asciiTheme="minorHAnsi" w:hAnsiTheme="minorHAnsi" w:cstheme="minorHAnsi"/>
          <w:bCs/>
          <w:color w:val="000000"/>
        </w:rPr>
      </w:pPr>
      <w:r w:rsidRPr="00C650AE">
        <w:rPr>
          <w:rFonts w:asciiTheme="minorHAnsi" w:hAnsiTheme="minorHAnsi" w:cstheme="minorHAnsi"/>
          <w:bCs/>
          <w:color w:val="000000"/>
        </w:rPr>
        <w:t xml:space="preserve">Utenlandske leverandører kan oppfylle kravet ved å benytte lærling fra en lærlingordning i opprinnelseslandet. Dersom opprinnelseslandet ikke har en lærlingordning, kan kravet oppfylles ved å benytte praksiselev fra en opplæringsordning i opprinnelseslandet. </w:t>
      </w:r>
    </w:p>
    <w:p w14:paraId="62A3A836" w14:textId="77777777" w:rsidR="00056C97" w:rsidRPr="00C650AE" w:rsidRDefault="00056C97" w:rsidP="00285866">
      <w:pPr>
        <w:rPr>
          <w:rFonts w:asciiTheme="minorHAnsi" w:hAnsiTheme="minorHAnsi" w:cstheme="minorHAnsi"/>
          <w:bCs/>
          <w:color w:val="000000"/>
        </w:rPr>
      </w:pPr>
    </w:p>
    <w:p w14:paraId="3B79103C" w14:textId="77777777" w:rsidR="00463A07" w:rsidRPr="00C650AE" w:rsidRDefault="00056C97" w:rsidP="00285866">
      <w:pPr>
        <w:rPr>
          <w:rFonts w:asciiTheme="minorHAnsi" w:hAnsiTheme="minorHAnsi" w:cstheme="minorHAnsi"/>
          <w:bCs/>
          <w:color w:val="000000"/>
        </w:rPr>
      </w:pPr>
      <w:r w:rsidRPr="00C650AE">
        <w:rPr>
          <w:rFonts w:asciiTheme="minorHAnsi" w:hAnsiTheme="minorHAnsi" w:cstheme="minorHAnsi"/>
          <w:bCs/>
          <w:color w:val="000000"/>
        </w:rPr>
        <w:t>Entreprenøren</w:t>
      </w:r>
      <w:r w:rsidR="00463A07" w:rsidRPr="00C650AE">
        <w:rPr>
          <w:rFonts w:asciiTheme="minorHAnsi" w:hAnsiTheme="minorHAnsi" w:cstheme="minorHAnsi"/>
          <w:bCs/>
          <w:color w:val="000000"/>
        </w:rPr>
        <w:t xml:space="preserve"> skal ved oppstart, og på anmodning under gjennomføringen av kontraktsarbeidet, dokumentere at kravene vil bli oppfylt. Ved kontraktsavslutning skal det fremlegges oversikt over antall lærlingetimer. Timelister skal fremlegges på anmodning. </w:t>
      </w:r>
    </w:p>
    <w:p w14:paraId="2E70A7DD" w14:textId="77777777" w:rsidR="00056C97" w:rsidRPr="00C650AE" w:rsidRDefault="00056C97" w:rsidP="00285866">
      <w:pPr>
        <w:rPr>
          <w:rFonts w:asciiTheme="minorHAnsi" w:hAnsiTheme="minorHAnsi" w:cstheme="minorHAnsi"/>
          <w:bCs/>
          <w:color w:val="000000"/>
        </w:rPr>
      </w:pPr>
    </w:p>
    <w:p w14:paraId="32E48980" w14:textId="77777777" w:rsidR="00463A07" w:rsidRPr="00C650AE" w:rsidRDefault="00463A07" w:rsidP="00285866">
      <w:pPr>
        <w:rPr>
          <w:rFonts w:asciiTheme="minorHAnsi" w:hAnsiTheme="minorHAnsi" w:cstheme="minorHAnsi"/>
          <w:bCs/>
          <w:color w:val="000000"/>
        </w:rPr>
      </w:pPr>
      <w:r w:rsidRPr="00C650AE">
        <w:rPr>
          <w:rFonts w:asciiTheme="minorHAnsi" w:hAnsiTheme="minorHAnsi" w:cstheme="minorHAnsi"/>
          <w:bCs/>
          <w:color w:val="000000"/>
        </w:rPr>
        <w:t xml:space="preserve">Byggherren kan holde tilbake inntil 5 promille av kontraktssummen dersom ovennevnte krav misligholdes, eller det er grunn til å tro at slikt mislighold vil inntreffe, og forholdet ikke blir rettet innen en rimelig frist gitt ved skriftlig varsel. Dersom kravet ikke er oppfylt ved overtakelsen avkortes vederlaget med inntil 5 promille av kontraktssummen. </w:t>
      </w:r>
    </w:p>
    <w:p w14:paraId="047BC088" w14:textId="77777777" w:rsidR="00056C97" w:rsidRPr="00C650AE" w:rsidRDefault="00056C97" w:rsidP="00285866">
      <w:pPr>
        <w:rPr>
          <w:rFonts w:asciiTheme="minorHAnsi" w:hAnsiTheme="minorHAnsi" w:cstheme="minorHAnsi"/>
          <w:bCs/>
          <w:color w:val="000000"/>
        </w:rPr>
      </w:pPr>
    </w:p>
    <w:p w14:paraId="1A95CA65" w14:textId="77777777" w:rsidR="00463A07" w:rsidRPr="00C650AE" w:rsidRDefault="00463A07" w:rsidP="00285866">
      <w:pPr>
        <w:rPr>
          <w:rFonts w:asciiTheme="minorHAnsi" w:hAnsiTheme="minorHAnsi" w:cstheme="minorHAnsi"/>
          <w:bCs/>
          <w:color w:val="000000"/>
        </w:rPr>
      </w:pPr>
      <w:r w:rsidRPr="00C650AE">
        <w:rPr>
          <w:rFonts w:asciiTheme="minorHAnsi" w:hAnsiTheme="minorHAnsi" w:cstheme="minorHAnsi"/>
          <w:bCs/>
          <w:color w:val="000000"/>
        </w:rPr>
        <w:t>Ved vesentlig mislighold av ovennevnte plikter, eller dersom det er grunn til å tro at slikt mislighold vil inntreffe, kan byggherren stanse eller heve kontrakten dersom forholdet ikke blir rettet innen en rimelig frist gitt ved skriftlig varsel, med varsel om stansing eller heving om så ikke skjer.</w:t>
      </w:r>
    </w:p>
    <w:p w14:paraId="7F8245E0" w14:textId="77777777" w:rsidR="00463A07" w:rsidRPr="00C650AE" w:rsidRDefault="00463A07" w:rsidP="00463A07">
      <w:pPr>
        <w:rPr>
          <w:rFonts w:asciiTheme="minorHAnsi" w:hAnsiTheme="minorHAnsi" w:cstheme="minorHAnsi"/>
          <w:bCs/>
          <w:color w:val="000000"/>
          <w:szCs w:val="22"/>
        </w:rPr>
      </w:pPr>
    </w:p>
    <w:p w14:paraId="43BFA3A0" w14:textId="77777777" w:rsidR="00BF0D1B" w:rsidRPr="00C650AE" w:rsidRDefault="00BF0D1B" w:rsidP="00E057B6">
      <w:pPr>
        <w:pStyle w:val="Overskrift3"/>
        <w:rPr>
          <w:rFonts w:asciiTheme="minorHAnsi" w:hAnsiTheme="minorHAnsi" w:cstheme="minorHAnsi"/>
          <w:b w:val="0"/>
          <w:bCs/>
        </w:rPr>
      </w:pPr>
      <w:bookmarkStart w:id="18" w:name="_Toc201740538"/>
      <w:r w:rsidRPr="00C650AE">
        <w:rPr>
          <w:rFonts w:asciiTheme="minorHAnsi" w:hAnsiTheme="minorHAnsi" w:cstheme="minorHAnsi"/>
          <w:b w:val="0"/>
          <w:bCs/>
        </w:rPr>
        <w:t>Rapporteringsplikt til Sentralskattekontoret for utenlandssaker</w:t>
      </w:r>
      <w:bookmarkEnd w:id="18"/>
      <w:r w:rsidRPr="00C650AE">
        <w:rPr>
          <w:rFonts w:asciiTheme="minorHAnsi" w:hAnsiTheme="minorHAnsi" w:cstheme="minorHAnsi"/>
          <w:b w:val="0"/>
          <w:bCs/>
        </w:rPr>
        <w:t xml:space="preserve"> </w:t>
      </w:r>
    </w:p>
    <w:p w14:paraId="29F517B4" w14:textId="77777777" w:rsidR="00BF0D1B" w:rsidRPr="00C650AE" w:rsidRDefault="00BF0D1B" w:rsidP="00285866">
      <w:pPr>
        <w:rPr>
          <w:rFonts w:asciiTheme="minorHAnsi" w:hAnsiTheme="minorHAnsi" w:cstheme="minorHAnsi"/>
          <w:bCs/>
        </w:rPr>
      </w:pPr>
      <w:r w:rsidRPr="00C650AE">
        <w:rPr>
          <w:rFonts w:asciiTheme="minorHAnsi" w:hAnsiTheme="minorHAnsi" w:cstheme="minorHAnsi"/>
          <w:bCs/>
        </w:rPr>
        <w:t xml:space="preserve">Kontrakt gitt til utenlandsk leverandør eller underleverandør, og alle arbeidstakere på slik kontrakt, skal rapporteres til Sentralskattekontoret for utenlandssaker i henhold til lov om skatteforvaltning § 7-6. </w:t>
      </w:r>
    </w:p>
    <w:p w14:paraId="3A9B216B" w14:textId="77777777" w:rsidR="00BF0D1B" w:rsidRPr="00C650AE" w:rsidRDefault="00056C97" w:rsidP="00285866">
      <w:pPr>
        <w:rPr>
          <w:rFonts w:asciiTheme="minorHAnsi" w:hAnsiTheme="minorHAnsi" w:cstheme="minorHAnsi"/>
          <w:bCs/>
        </w:rPr>
      </w:pPr>
      <w:r w:rsidRPr="00C650AE">
        <w:rPr>
          <w:rFonts w:asciiTheme="minorHAnsi" w:hAnsiTheme="minorHAnsi" w:cstheme="minorHAnsi"/>
          <w:bCs/>
        </w:rPr>
        <w:t>Entreprenøren</w:t>
      </w:r>
      <w:r w:rsidR="00BF0D1B" w:rsidRPr="00C650AE">
        <w:rPr>
          <w:rFonts w:asciiTheme="minorHAnsi" w:hAnsiTheme="minorHAnsi" w:cstheme="minorHAnsi"/>
          <w:bCs/>
        </w:rPr>
        <w:t xml:space="preserve"> er ansvarlig for at slik rapportering skjer nedover i kontraktskjeden. </w:t>
      </w:r>
      <w:r w:rsidRPr="00C650AE">
        <w:rPr>
          <w:rFonts w:asciiTheme="minorHAnsi" w:hAnsiTheme="minorHAnsi" w:cstheme="minorHAnsi"/>
          <w:bCs/>
        </w:rPr>
        <w:t>Entreprenøren</w:t>
      </w:r>
      <w:r w:rsidR="00BF0D1B" w:rsidRPr="00C650AE">
        <w:rPr>
          <w:rFonts w:asciiTheme="minorHAnsi" w:hAnsiTheme="minorHAnsi" w:cstheme="minorHAnsi"/>
          <w:bCs/>
        </w:rPr>
        <w:t xml:space="preserve"> skal på forespørsel dokumentere at rapporteringsplikten er oppfylt ved kopi av innmeldingsskjema eller kvittering fra Altinn. </w:t>
      </w:r>
    </w:p>
    <w:p w14:paraId="6C5DD538" w14:textId="77777777" w:rsidR="00BF0D1B" w:rsidRPr="00C650AE" w:rsidRDefault="00BF0D1B" w:rsidP="00285866">
      <w:pPr>
        <w:rPr>
          <w:rFonts w:asciiTheme="minorHAnsi" w:hAnsiTheme="minorHAnsi" w:cstheme="minorHAnsi"/>
          <w:bCs/>
        </w:rPr>
      </w:pPr>
      <w:r w:rsidRPr="00C650AE">
        <w:rPr>
          <w:rFonts w:asciiTheme="minorHAnsi" w:hAnsiTheme="minorHAnsi" w:cstheme="minorHAnsi"/>
          <w:bCs/>
        </w:rPr>
        <w:t xml:space="preserve">Eventuelt ansvar for overtredelsesgebyr eller tvangsmulkt ilagt byggherren som følge av at </w:t>
      </w:r>
      <w:r w:rsidR="00056C97" w:rsidRPr="00C650AE">
        <w:rPr>
          <w:rFonts w:asciiTheme="minorHAnsi" w:hAnsiTheme="minorHAnsi" w:cstheme="minorHAnsi"/>
          <w:bCs/>
        </w:rPr>
        <w:t>entreprenøren</w:t>
      </w:r>
      <w:r w:rsidRPr="00C650AE">
        <w:rPr>
          <w:rFonts w:asciiTheme="minorHAnsi" w:hAnsiTheme="minorHAnsi" w:cstheme="minorHAnsi"/>
          <w:bCs/>
        </w:rPr>
        <w:t xml:space="preserve"> ikke har overholdt sine forpliktelser etter dette punktet er </w:t>
      </w:r>
      <w:r w:rsidR="00056C97" w:rsidRPr="00C650AE">
        <w:rPr>
          <w:rFonts w:asciiTheme="minorHAnsi" w:hAnsiTheme="minorHAnsi" w:cstheme="minorHAnsi"/>
          <w:bCs/>
        </w:rPr>
        <w:t>entreprenøren</w:t>
      </w:r>
      <w:r w:rsidRPr="00C650AE">
        <w:rPr>
          <w:rFonts w:asciiTheme="minorHAnsi" w:hAnsiTheme="minorHAnsi" w:cstheme="minorHAnsi"/>
          <w:bCs/>
        </w:rPr>
        <w:t xml:space="preserve">s ansvar og skal betales av ham. </w:t>
      </w:r>
    </w:p>
    <w:p w14:paraId="66C9ACE5" w14:textId="77777777" w:rsidR="00BF0D1B" w:rsidRPr="00C650AE" w:rsidRDefault="00BF0D1B" w:rsidP="00285866">
      <w:pPr>
        <w:rPr>
          <w:rFonts w:asciiTheme="minorHAnsi" w:hAnsiTheme="minorHAnsi" w:cstheme="minorHAnsi"/>
          <w:bCs/>
        </w:rPr>
      </w:pPr>
      <w:r w:rsidRPr="00C650AE">
        <w:rPr>
          <w:rFonts w:asciiTheme="minorHAnsi" w:hAnsiTheme="minorHAnsi" w:cstheme="minorHAnsi"/>
          <w:bCs/>
        </w:rPr>
        <w:t xml:space="preserve">Alle avtaler </w:t>
      </w:r>
      <w:r w:rsidR="00056C97" w:rsidRPr="00C650AE">
        <w:rPr>
          <w:rFonts w:asciiTheme="minorHAnsi" w:hAnsiTheme="minorHAnsi" w:cstheme="minorHAnsi"/>
          <w:bCs/>
        </w:rPr>
        <w:t>entreprenøren</w:t>
      </w:r>
      <w:r w:rsidRPr="00C650AE">
        <w:rPr>
          <w:rFonts w:asciiTheme="minorHAnsi" w:hAnsiTheme="minorHAnsi" w:cstheme="minorHAnsi"/>
          <w:bCs/>
        </w:rPr>
        <w:t xml:space="preserve"> inngår for utføring av arbeid under denne kontrakten med leverandører som omfattes av lov om skatteforvaltning § 7-6, skal inneholde tilsvarende bestemmelser. </w:t>
      </w:r>
    </w:p>
    <w:p w14:paraId="61FAA83A" w14:textId="77777777" w:rsidR="00E057B6" w:rsidRPr="00C650AE" w:rsidRDefault="00E057B6" w:rsidP="00BF0D1B">
      <w:pPr>
        <w:rPr>
          <w:rFonts w:asciiTheme="minorHAnsi" w:hAnsiTheme="minorHAnsi" w:cstheme="minorHAnsi"/>
          <w:bCs/>
          <w:color w:val="000000"/>
          <w:szCs w:val="22"/>
        </w:rPr>
      </w:pPr>
    </w:p>
    <w:p w14:paraId="6814AD82" w14:textId="77777777" w:rsidR="00BF0D1B" w:rsidRPr="00C650AE" w:rsidRDefault="00BF0D1B" w:rsidP="00E057B6">
      <w:pPr>
        <w:pStyle w:val="Overskrift3"/>
        <w:rPr>
          <w:rFonts w:asciiTheme="minorHAnsi" w:hAnsiTheme="minorHAnsi" w:cstheme="minorHAnsi"/>
          <w:b w:val="0"/>
          <w:bCs/>
        </w:rPr>
      </w:pPr>
      <w:bookmarkStart w:id="19" w:name="_Toc201740539"/>
      <w:r w:rsidRPr="00C650AE">
        <w:rPr>
          <w:rFonts w:asciiTheme="minorHAnsi" w:hAnsiTheme="minorHAnsi" w:cstheme="minorHAnsi"/>
          <w:b w:val="0"/>
          <w:bCs/>
        </w:rPr>
        <w:t>Internkontroll. Sikkerhet, helse og arbeidsmiljø (SHA)</w:t>
      </w:r>
      <w:bookmarkEnd w:id="19"/>
      <w:r w:rsidRPr="00C650AE">
        <w:rPr>
          <w:rFonts w:asciiTheme="minorHAnsi" w:hAnsiTheme="minorHAnsi" w:cstheme="minorHAnsi"/>
          <w:b w:val="0"/>
          <w:bCs/>
        </w:rPr>
        <w:t xml:space="preserve"> </w:t>
      </w:r>
    </w:p>
    <w:p w14:paraId="7C513867" w14:textId="77777777" w:rsidR="00BF0D1B" w:rsidRPr="00C650AE" w:rsidRDefault="00056C97" w:rsidP="00285866">
      <w:pPr>
        <w:rPr>
          <w:rFonts w:asciiTheme="minorHAnsi" w:hAnsiTheme="minorHAnsi" w:cstheme="minorHAnsi"/>
          <w:bCs/>
        </w:rPr>
      </w:pPr>
      <w:r w:rsidRPr="00C650AE">
        <w:rPr>
          <w:rFonts w:asciiTheme="minorHAnsi" w:hAnsiTheme="minorHAnsi" w:cstheme="minorHAnsi"/>
          <w:bCs/>
        </w:rPr>
        <w:t>Entreprenøren</w:t>
      </w:r>
      <w:r w:rsidR="00BF0D1B" w:rsidRPr="00C650AE">
        <w:rPr>
          <w:rFonts w:asciiTheme="minorHAnsi" w:hAnsiTheme="minorHAnsi" w:cstheme="minorHAnsi"/>
          <w:bCs/>
        </w:rPr>
        <w:t xml:space="preserve"> skal følge den til enhver tid gjeldende arbeidsmiljølov med tilhørende forskrifter, byggherrens SHA-plan og byggherrens eller koordinators anvisninger. </w:t>
      </w:r>
      <w:r w:rsidRPr="00C650AE">
        <w:rPr>
          <w:rFonts w:asciiTheme="minorHAnsi" w:hAnsiTheme="minorHAnsi" w:cstheme="minorHAnsi"/>
          <w:bCs/>
        </w:rPr>
        <w:t>Entreprenøren</w:t>
      </w:r>
      <w:r w:rsidR="00BF0D1B" w:rsidRPr="00C650AE">
        <w:rPr>
          <w:rFonts w:asciiTheme="minorHAnsi" w:hAnsiTheme="minorHAnsi" w:cstheme="minorHAnsi"/>
          <w:bCs/>
        </w:rPr>
        <w:t xml:space="preserve"> plikter å ha et internkontrollsystem iht. forskrift om systematisk helse- miljø og sikkerhetsarbeid i virksomheter. Relevante deler av byggherrens SHA-plan skal innarbeides i, og følges opp gjennom, </w:t>
      </w:r>
      <w:r w:rsidRPr="00C650AE">
        <w:rPr>
          <w:rFonts w:asciiTheme="minorHAnsi" w:hAnsiTheme="minorHAnsi" w:cstheme="minorHAnsi"/>
          <w:bCs/>
        </w:rPr>
        <w:t>entreprenøren</w:t>
      </w:r>
      <w:r w:rsidR="00BF0D1B" w:rsidRPr="00C650AE">
        <w:rPr>
          <w:rFonts w:asciiTheme="minorHAnsi" w:hAnsiTheme="minorHAnsi" w:cstheme="minorHAnsi"/>
          <w:bCs/>
        </w:rPr>
        <w:t xml:space="preserve">s internkontroll. Innarbeidingen skal skje slik at SHA-planens bestemmelser kan identifiseres. </w:t>
      </w:r>
    </w:p>
    <w:p w14:paraId="52EDC200" w14:textId="77777777" w:rsidR="00BF0D1B" w:rsidRPr="00C650AE" w:rsidRDefault="00BF0D1B" w:rsidP="00285866">
      <w:pPr>
        <w:rPr>
          <w:rFonts w:asciiTheme="minorHAnsi" w:hAnsiTheme="minorHAnsi" w:cstheme="minorHAnsi"/>
          <w:bCs/>
        </w:rPr>
      </w:pPr>
      <w:r w:rsidRPr="00C650AE">
        <w:rPr>
          <w:rFonts w:asciiTheme="minorHAnsi" w:hAnsiTheme="minorHAnsi" w:cstheme="minorHAnsi"/>
          <w:bCs/>
        </w:rPr>
        <w:t xml:space="preserve">Med mindre annet er avtalt, skal all kommunikasjon mellom nøkkelpersoner i prosjektet foregå på norsk. </w:t>
      </w:r>
      <w:r w:rsidR="00056C97" w:rsidRPr="00C650AE">
        <w:rPr>
          <w:rFonts w:asciiTheme="minorHAnsi" w:hAnsiTheme="minorHAnsi" w:cstheme="minorHAnsi"/>
          <w:bCs/>
        </w:rPr>
        <w:t>Entreprenøren</w:t>
      </w:r>
      <w:r w:rsidRPr="00C650AE">
        <w:rPr>
          <w:rFonts w:asciiTheme="minorHAnsi" w:hAnsiTheme="minorHAnsi" w:cstheme="minorHAnsi"/>
          <w:bCs/>
        </w:rPr>
        <w:t xml:space="preserve"> skal sørge for at arbeidstakerne han og eventuelle underleverandører benytter </w:t>
      </w:r>
      <w:r w:rsidRPr="00C650AE">
        <w:rPr>
          <w:rFonts w:asciiTheme="minorHAnsi" w:hAnsiTheme="minorHAnsi" w:cstheme="minorHAnsi"/>
          <w:bCs/>
        </w:rPr>
        <w:lastRenderedPageBreak/>
        <w:t xml:space="preserve">kan kommunisere på en slik måte at manglende kommunikasjon ikke utgjør en sikkerhetsrisiko. For å unngå at det skjer ulykker fordi ikke alle forstår informasjonen som blir gitt, gjelder følgende: </w:t>
      </w:r>
    </w:p>
    <w:p w14:paraId="06385A23" w14:textId="77777777" w:rsidR="00E057B6" w:rsidRPr="00C650AE" w:rsidRDefault="00E057B6" w:rsidP="00BF0D1B">
      <w:pPr>
        <w:rPr>
          <w:rFonts w:asciiTheme="minorHAnsi" w:hAnsiTheme="minorHAnsi" w:cstheme="minorHAnsi"/>
          <w:bCs/>
          <w:color w:val="000000"/>
          <w:szCs w:val="22"/>
        </w:rPr>
      </w:pPr>
    </w:p>
    <w:p w14:paraId="3AE6A5EA" w14:textId="77777777" w:rsidR="00BF0D1B" w:rsidRPr="00C650AE" w:rsidRDefault="00BF0D1B" w:rsidP="00EC0E62">
      <w:pPr>
        <w:pStyle w:val="Listeavsnitt"/>
        <w:numPr>
          <w:ilvl w:val="0"/>
          <w:numId w:val="12"/>
        </w:numPr>
        <w:rPr>
          <w:rFonts w:asciiTheme="minorHAnsi" w:hAnsiTheme="minorHAnsi" w:cstheme="minorHAnsi"/>
          <w:bCs/>
          <w:color w:val="000000"/>
        </w:rPr>
      </w:pPr>
      <w:r w:rsidRPr="00C650AE">
        <w:rPr>
          <w:rFonts w:asciiTheme="minorHAnsi" w:hAnsiTheme="minorHAnsi" w:cstheme="minorHAnsi"/>
          <w:bCs/>
        </w:rPr>
        <w:t xml:space="preserve">Minst én av det utførende personell på ethvert arbeidslag skal kunne forstå og gjøre seg forstått på norsk eller engelsk. Dersom flere utfører oppdrag sammen, skal vedkommende i tillegg forstå og gjøre seg forstått på et språk alle de andre på arbeidslaget forstår og kan gjøre seg forstått på. </w:t>
      </w:r>
    </w:p>
    <w:p w14:paraId="3D77DA80" w14:textId="77777777" w:rsidR="00F95489" w:rsidRPr="00C650AE" w:rsidRDefault="00BF0D1B" w:rsidP="00EC0E62">
      <w:pPr>
        <w:pStyle w:val="Listeavsnitt"/>
        <w:numPr>
          <w:ilvl w:val="0"/>
          <w:numId w:val="12"/>
        </w:numPr>
        <w:rPr>
          <w:rFonts w:asciiTheme="minorHAnsi" w:hAnsiTheme="minorHAnsi" w:cstheme="minorHAnsi"/>
          <w:bCs/>
        </w:rPr>
      </w:pPr>
      <w:r w:rsidRPr="00C650AE">
        <w:rPr>
          <w:rFonts w:asciiTheme="minorHAnsi" w:hAnsiTheme="minorHAnsi" w:cstheme="minorHAnsi"/>
          <w:bCs/>
        </w:rPr>
        <w:t>Alle på byggeplassen skal forstå SHA-plan, sikkerhetsopplæring, HMS-rutiner, verneprotokoller, sikkerhetsinstrukser, SJA, sikkerhetsdatablader, bruksanvisning for verktøy og arbeidsutstyr,</w:t>
      </w:r>
      <w:r w:rsidR="00F95489" w:rsidRPr="00C650AE">
        <w:rPr>
          <w:rFonts w:asciiTheme="minorHAnsi" w:hAnsiTheme="minorHAnsi" w:cstheme="minorHAnsi"/>
          <w:bCs/>
        </w:rPr>
        <w:t xml:space="preserve"> varselskilter mv. Materialet skal foreligge på det språk vedkommende arbeidstaker bruker som morsmål, såfremt arbeidstakeren ikke forstår informasjonen fullt ut på norsk eller engelsk. </w:t>
      </w:r>
    </w:p>
    <w:p w14:paraId="3A0627D5" w14:textId="77777777" w:rsidR="00E057B6" w:rsidRPr="00C650AE" w:rsidRDefault="00E057B6" w:rsidP="00285866">
      <w:pPr>
        <w:rPr>
          <w:rFonts w:asciiTheme="minorHAnsi" w:hAnsiTheme="minorHAnsi" w:cstheme="minorHAnsi"/>
          <w:bCs/>
        </w:rPr>
      </w:pPr>
    </w:p>
    <w:p w14:paraId="1932ED39" w14:textId="77777777" w:rsidR="00F95489" w:rsidRPr="00C650AE" w:rsidRDefault="00F95489" w:rsidP="00285866">
      <w:pPr>
        <w:rPr>
          <w:rFonts w:asciiTheme="minorHAnsi" w:hAnsiTheme="minorHAnsi" w:cstheme="minorHAnsi"/>
          <w:bCs/>
        </w:rPr>
      </w:pPr>
      <w:r w:rsidRPr="00C650AE">
        <w:rPr>
          <w:rFonts w:asciiTheme="minorHAnsi" w:hAnsiTheme="minorHAnsi" w:cstheme="minorHAnsi"/>
          <w:bCs/>
        </w:rPr>
        <w:t xml:space="preserve">Ved brudd på ovennevnte plikter har byggherren rett til å stanse arbeidene i den utstrekning byggherren anser det nødvendig. </w:t>
      </w:r>
    </w:p>
    <w:p w14:paraId="51C36B30" w14:textId="77777777" w:rsidR="00F95489" w:rsidRPr="00C650AE" w:rsidRDefault="00F95489" w:rsidP="00285866">
      <w:pPr>
        <w:rPr>
          <w:rFonts w:asciiTheme="minorHAnsi" w:hAnsiTheme="minorHAnsi" w:cstheme="minorHAnsi"/>
          <w:bCs/>
        </w:rPr>
      </w:pPr>
      <w:r w:rsidRPr="00C650AE">
        <w:rPr>
          <w:rFonts w:asciiTheme="minorHAnsi" w:hAnsiTheme="minorHAnsi" w:cstheme="minorHAnsi"/>
          <w:bCs/>
        </w:rPr>
        <w:t xml:space="preserve">Ved vesentlig mislighold av ovennevnte plikter kan byggherren heve kontrakten dersom forholdet ikke blir rettet innen en rimelig frist gitt ved skriftlig varsel, med varsel om heving om så ikke skjer. Der slikt mislighold består i stadige brudd på pliktene, kan byggherren heve selv om </w:t>
      </w:r>
      <w:r w:rsidR="00056C97" w:rsidRPr="00C650AE">
        <w:rPr>
          <w:rFonts w:asciiTheme="minorHAnsi" w:hAnsiTheme="minorHAnsi" w:cstheme="minorHAnsi"/>
          <w:bCs/>
        </w:rPr>
        <w:t>entreprenøren</w:t>
      </w:r>
      <w:r w:rsidRPr="00C650AE">
        <w:rPr>
          <w:rFonts w:asciiTheme="minorHAnsi" w:hAnsiTheme="minorHAnsi" w:cstheme="minorHAnsi"/>
          <w:bCs/>
        </w:rPr>
        <w:t xml:space="preserve"> retter forholdene. Byggherren kan på samme måte kreve at </w:t>
      </w:r>
      <w:r w:rsidR="00056C97" w:rsidRPr="00C650AE">
        <w:rPr>
          <w:rFonts w:asciiTheme="minorHAnsi" w:hAnsiTheme="minorHAnsi" w:cstheme="minorHAnsi"/>
          <w:bCs/>
        </w:rPr>
        <w:t>entreprenøren</w:t>
      </w:r>
      <w:r w:rsidRPr="00C650AE">
        <w:rPr>
          <w:rFonts w:asciiTheme="minorHAnsi" w:hAnsiTheme="minorHAnsi" w:cstheme="minorHAnsi"/>
          <w:bCs/>
        </w:rPr>
        <w:t xml:space="preserve"> skifter ut underleverandører. Dette skal skje uten omkostninger for byggherren. </w:t>
      </w:r>
    </w:p>
    <w:p w14:paraId="50F3F537" w14:textId="77777777" w:rsidR="00F95489" w:rsidRPr="00C650AE" w:rsidRDefault="00F95489" w:rsidP="00285866">
      <w:pPr>
        <w:rPr>
          <w:rFonts w:asciiTheme="minorHAnsi" w:hAnsiTheme="minorHAnsi" w:cstheme="minorHAnsi"/>
          <w:bCs/>
        </w:rPr>
      </w:pPr>
      <w:r w:rsidRPr="00C650AE">
        <w:rPr>
          <w:rFonts w:asciiTheme="minorHAnsi" w:hAnsiTheme="minorHAnsi" w:cstheme="minorHAnsi"/>
          <w:bCs/>
        </w:rPr>
        <w:t xml:space="preserve">Alle avtaler </w:t>
      </w:r>
      <w:r w:rsidR="00056C97" w:rsidRPr="00C650AE">
        <w:rPr>
          <w:rFonts w:asciiTheme="minorHAnsi" w:hAnsiTheme="minorHAnsi" w:cstheme="minorHAnsi"/>
          <w:bCs/>
        </w:rPr>
        <w:t>entreprenøren</w:t>
      </w:r>
      <w:r w:rsidRPr="00C650AE">
        <w:rPr>
          <w:rFonts w:asciiTheme="minorHAnsi" w:hAnsiTheme="minorHAnsi" w:cstheme="minorHAnsi"/>
          <w:bCs/>
        </w:rPr>
        <w:t xml:space="preserve"> inngår for utføring av arbeid under denne kontrakten på byggeplassen skal inneholde tilsvarende bestemmelser. </w:t>
      </w:r>
    </w:p>
    <w:p w14:paraId="3A132495" w14:textId="77777777" w:rsidR="00E057B6" w:rsidRPr="00C650AE" w:rsidRDefault="00E057B6" w:rsidP="00285866">
      <w:pPr>
        <w:rPr>
          <w:rFonts w:asciiTheme="minorHAnsi" w:hAnsiTheme="minorHAnsi" w:cstheme="minorHAnsi"/>
          <w:bCs/>
        </w:rPr>
      </w:pPr>
    </w:p>
    <w:p w14:paraId="0B6F4DA9" w14:textId="77777777" w:rsidR="00761F4B" w:rsidRPr="00C650AE" w:rsidRDefault="00761F4B" w:rsidP="00E057B6">
      <w:pPr>
        <w:pStyle w:val="Overskrift3"/>
        <w:rPr>
          <w:rFonts w:asciiTheme="minorHAnsi" w:hAnsiTheme="minorHAnsi" w:cstheme="minorHAnsi"/>
          <w:b w:val="0"/>
          <w:bCs/>
        </w:rPr>
      </w:pPr>
      <w:bookmarkStart w:id="20" w:name="_Toc201740540"/>
      <w:r w:rsidRPr="00C650AE">
        <w:rPr>
          <w:rFonts w:asciiTheme="minorHAnsi" w:hAnsiTheme="minorHAnsi" w:cstheme="minorHAnsi"/>
          <w:b w:val="0"/>
          <w:bCs/>
        </w:rPr>
        <w:t>Krav til lønns- og arbeidsvilkår</w:t>
      </w:r>
      <w:bookmarkEnd w:id="20"/>
      <w:r w:rsidRPr="00C650AE">
        <w:rPr>
          <w:rFonts w:asciiTheme="minorHAnsi" w:hAnsiTheme="minorHAnsi" w:cstheme="minorHAnsi"/>
          <w:b w:val="0"/>
          <w:bCs/>
        </w:rPr>
        <w:t xml:space="preserve"> </w:t>
      </w:r>
    </w:p>
    <w:p w14:paraId="48030497" w14:textId="77777777" w:rsidR="00761F4B" w:rsidRPr="00C650AE" w:rsidRDefault="00056C97" w:rsidP="00285866">
      <w:pPr>
        <w:rPr>
          <w:rFonts w:asciiTheme="minorHAnsi" w:hAnsiTheme="minorHAnsi" w:cstheme="minorHAnsi"/>
          <w:bCs/>
        </w:rPr>
      </w:pPr>
      <w:r w:rsidRPr="00C650AE">
        <w:rPr>
          <w:rFonts w:asciiTheme="minorHAnsi" w:hAnsiTheme="minorHAnsi" w:cstheme="minorHAnsi"/>
          <w:bCs/>
        </w:rPr>
        <w:t>Entreprenøren</w:t>
      </w:r>
      <w:r w:rsidR="00761F4B" w:rsidRPr="00C650AE">
        <w:rPr>
          <w:rFonts w:asciiTheme="minorHAnsi" w:hAnsiTheme="minorHAnsi" w:cstheme="minorHAnsi"/>
          <w:bCs/>
        </w:rPr>
        <w:t xml:space="preserve"> er ansvarlig for at egne ansatte og ansatte hos underleverandører (herunder innleide) som direkte medvirker på kontrakten, har lønns- og arbeidsvilkår i henhold til: </w:t>
      </w:r>
    </w:p>
    <w:p w14:paraId="36D3F789" w14:textId="77777777" w:rsidR="00AD50B1" w:rsidRPr="00C650AE" w:rsidRDefault="00AD50B1" w:rsidP="00761F4B">
      <w:pPr>
        <w:rPr>
          <w:rFonts w:asciiTheme="minorHAnsi" w:hAnsiTheme="minorHAnsi" w:cstheme="minorHAnsi"/>
          <w:bCs/>
          <w:color w:val="000000"/>
          <w:szCs w:val="22"/>
        </w:rPr>
      </w:pPr>
    </w:p>
    <w:p w14:paraId="7CCC2512" w14:textId="77777777" w:rsidR="00761F4B" w:rsidRPr="00C650AE" w:rsidRDefault="00761F4B" w:rsidP="00EC0E62">
      <w:pPr>
        <w:pStyle w:val="Listeavsnitt"/>
        <w:numPr>
          <w:ilvl w:val="0"/>
          <w:numId w:val="13"/>
        </w:numPr>
        <w:rPr>
          <w:rFonts w:asciiTheme="minorHAnsi" w:hAnsiTheme="minorHAnsi" w:cstheme="minorHAnsi"/>
          <w:bCs/>
        </w:rPr>
      </w:pPr>
      <w:r w:rsidRPr="00C650AE">
        <w:rPr>
          <w:rFonts w:asciiTheme="minorHAnsi" w:hAnsiTheme="minorHAnsi" w:cstheme="minorHAnsi"/>
          <w:bCs/>
        </w:rPr>
        <w:t xml:space="preserve">Forskrift om allmenngjort tariffavtale der denne kommer til anvendelse. </w:t>
      </w:r>
    </w:p>
    <w:p w14:paraId="3EB72FBB" w14:textId="77777777" w:rsidR="00761F4B" w:rsidRPr="00C650AE" w:rsidRDefault="00761F4B" w:rsidP="00EC0E62">
      <w:pPr>
        <w:pStyle w:val="Listeavsnitt"/>
        <w:numPr>
          <w:ilvl w:val="0"/>
          <w:numId w:val="13"/>
        </w:numPr>
        <w:rPr>
          <w:rFonts w:asciiTheme="minorHAnsi" w:hAnsiTheme="minorHAnsi" w:cstheme="minorHAnsi"/>
          <w:bCs/>
        </w:rPr>
      </w:pPr>
      <w:r w:rsidRPr="00C650AE">
        <w:rPr>
          <w:rFonts w:asciiTheme="minorHAnsi" w:hAnsiTheme="minorHAnsi" w:cstheme="minorHAnsi"/>
          <w:bCs/>
        </w:rPr>
        <w:t xml:space="preserve">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14AEED15" w14:textId="77777777" w:rsidR="00761F4B" w:rsidRPr="00C650AE" w:rsidRDefault="00761F4B" w:rsidP="00761F4B">
      <w:pPr>
        <w:rPr>
          <w:rFonts w:asciiTheme="minorHAnsi" w:hAnsiTheme="minorHAnsi" w:cstheme="minorHAnsi"/>
          <w:bCs/>
          <w:color w:val="000000"/>
          <w:szCs w:val="22"/>
        </w:rPr>
      </w:pPr>
    </w:p>
    <w:p w14:paraId="15C9F16F" w14:textId="77777777" w:rsidR="00761F4B" w:rsidRPr="00C650AE" w:rsidRDefault="00056C97" w:rsidP="00285866">
      <w:pPr>
        <w:rPr>
          <w:rFonts w:asciiTheme="minorHAnsi" w:hAnsiTheme="minorHAnsi" w:cstheme="minorHAnsi"/>
          <w:bCs/>
        </w:rPr>
      </w:pPr>
      <w:r w:rsidRPr="00C650AE">
        <w:rPr>
          <w:rFonts w:asciiTheme="minorHAnsi" w:hAnsiTheme="minorHAnsi" w:cstheme="minorHAnsi"/>
          <w:bCs/>
        </w:rPr>
        <w:t>Entreprenøren</w:t>
      </w:r>
      <w:r w:rsidR="00761F4B" w:rsidRPr="00C650AE">
        <w:rPr>
          <w:rFonts w:asciiTheme="minorHAnsi" w:hAnsiTheme="minorHAnsi" w:cstheme="minorHAnsi"/>
          <w:bCs/>
        </w:rPr>
        <w:t xml:space="preserve"> plikter på forespørsel å dokumentere lønns- og arbeidsvilkårene for egne arbeidstakere og arbeidstakere hos eventuelle underleverandører (herunder innleide). Dette gjelder bare for arbeidstakere som direkte medvirker på kontrakten. Opplysningene skal dokumenteres ved blant annet kopi av arbeidsavtale, lønnsslipp, timelister og arbeidsgiverens bankutskrift. Dokumentasjonen skal være på personnivå og det skal fremgå hvem den gjelder. </w:t>
      </w:r>
    </w:p>
    <w:p w14:paraId="7F3FE8A4" w14:textId="77777777" w:rsidR="00761F4B" w:rsidRPr="00C650AE" w:rsidRDefault="00761F4B" w:rsidP="00285866">
      <w:pPr>
        <w:rPr>
          <w:rFonts w:asciiTheme="minorHAnsi" w:hAnsiTheme="minorHAnsi" w:cstheme="minorHAnsi"/>
          <w:bCs/>
        </w:rPr>
      </w:pPr>
      <w:r w:rsidRPr="00C650AE">
        <w:rPr>
          <w:rFonts w:asciiTheme="minorHAnsi" w:hAnsiTheme="minorHAnsi" w:cstheme="minorHAnsi"/>
          <w:bCs/>
        </w:rPr>
        <w:t xml:space="preserve">Ved brudd på kravene til lønns- og arbeidsvilkår skal </w:t>
      </w:r>
      <w:r w:rsidR="00056C97" w:rsidRPr="00C650AE">
        <w:rPr>
          <w:rFonts w:asciiTheme="minorHAnsi" w:hAnsiTheme="minorHAnsi" w:cstheme="minorHAnsi"/>
          <w:bCs/>
        </w:rPr>
        <w:t>entreprenøren</w:t>
      </w:r>
      <w:r w:rsidRPr="00C650AE">
        <w:rPr>
          <w:rFonts w:asciiTheme="minorHAnsi" w:hAnsiTheme="minorHAnsi" w:cstheme="minorHAnsi"/>
          <w:bCs/>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av 4. juni 1993 § 13 skal gjelde i begge disse tilfellene. </w:t>
      </w:r>
    </w:p>
    <w:p w14:paraId="51CCDA0E" w14:textId="77777777" w:rsidR="00BF0D1B" w:rsidRPr="00C650AE" w:rsidRDefault="00761F4B" w:rsidP="00285866">
      <w:pPr>
        <w:rPr>
          <w:rFonts w:asciiTheme="minorHAnsi" w:hAnsiTheme="minorHAnsi" w:cstheme="minorHAnsi"/>
          <w:bCs/>
        </w:rPr>
      </w:pPr>
      <w:r w:rsidRPr="00C650AE">
        <w:rPr>
          <w:rFonts w:asciiTheme="minorHAnsi" w:hAnsiTheme="minorHAnsi" w:cstheme="minorHAnsi"/>
          <w:bCs/>
        </w:rPr>
        <w:t xml:space="preserve">Byggherren har rett til å holde tilbake et beløp tilsvarende ca. to ganger innsparingen for arbeidsgiveren. Tilbakeholdsretten opphører så snart retting etter foregående ledd er dokumentert. Vesentlig mislighold av lønns- og arbeidsvilkår hos </w:t>
      </w:r>
      <w:r w:rsidR="00056C97" w:rsidRPr="00C650AE">
        <w:rPr>
          <w:rFonts w:asciiTheme="minorHAnsi" w:hAnsiTheme="minorHAnsi" w:cstheme="minorHAnsi"/>
          <w:bCs/>
        </w:rPr>
        <w:t>entreprenøren</w:t>
      </w:r>
      <w:r w:rsidRPr="00C650AE">
        <w:rPr>
          <w:rFonts w:asciiTheme="minorHAnsi" w:hAnsiTheme="minorHAnsi" w:cstheme="minorHAnsi"/>
          <w:bCs/>
        </w:rPr>
        <w:t xml:space="preserve"> kan påberopes av byggherren som </w:t>
      </w:r>
      <w:r w:rsidRPr="00C650AE">
        <w:rPr>
          <w:rFonts w:asciiTheme="minorHAnsi" w:hAnsiTheme="minorHAnsi" w:cstheme="minorHAnsi"/>
          <w:bCs/>
        </w:rPr>
        <w:lastRenderedPageBreak/>
        <w:t xml:space="preserve">grunnlag for heving, selv om </w:t>
      </w:r>
      <w:r w:rsidR="00056C97" w:rsidRPr="00C650AE">
        <w:rPr>
          <w:rFonts w:asciiTheme="minorHAnsi" w:hAnsiTheme="minorHAnsi" w:cstheme="minorHAnsi"/>
          <w:bCs/>
        </w:rPr>
        <w:t>entreprenøren</w:t>
      </w:r>
      <w:r w:rsidRPr="00C650AE">
        <w:rPr>
          <w:rFonts w:asciiTheme="minorHAnsi" w:hAnsiTheme="minorHAnsi" w:cstheme="minorHAnsi"/>
          <w:bCs/>
        </w:rPr>
        <w:t xml:space="preserve"> retter forholdene. Dersom bruddet har skjedd i underleverandørleddet (herunder bemanningsselskaper), kan byggherren på samme måte kreve at </w:t>
      </w:r>
      <w:r w:rsidR="00056C97" w:rsidRPr="00C650AE">
        <w:rPr>
          <w:rFonts w:asciiTheme="minorHAnsi" w:hAnsiTheme="minorHAnsi" w:cstheme="minorHAnsi"/>
          <w:bCs/>
        </w:rPr>
        <w:t>entreprenøren</w:t>
      </w:r>
      <w:r w:rsidRPr="00C650AE">
        <w:rPr>
          <w:rFonts w:asciiTheme="minorHAnsi" w:hAnsiTheme="minorHAnsi" w:cstheme="minorHAnsi"/>
          <w:bCs/>
        </w:rPr>
        <w:t xml:space="preserve"> skifter ut underleverandører. Dette skal skje uten omkostninger for byggherren.</w:t>
      </w:r>
      <w:r w:rsidR="00D805C4" w:rsidRPr="00C650AE">
        <w:rPr>
          <w:rFonts w:asciiTheme="minorHAnsi" w:hAnsiTheme="minorHAnsi" w:cstheme="minorHAnsi"/>
          <w:bCs/>
        </w:rPr>
        <w:t xml:space="preserve"> Alle avtaler </w:t>
      </w:r>
      <w:r w:rsidR="00056C97" w:rsidRPr="00C650AE">
        <w:rPr>
          <w:rFonts w:asciiTheme="minorHAnsi" w:hAnsiTheme="minorHAnsi" w:cstheme="minorHAnsi"/>
          <w:bCs/>
        </w:rPr>
        <w:t>entreprenøren</w:t>
      </w:r>
      <w:r w:rsidR="00D805C4" w:rsidRPr="00C650AE">
        <w:rPr>
          <w:rFonts w:asciiTheme="minorHAnsi" w:hAnsiTheme="minorHAnsi" w:cstheme="minorHAnsi"/>
          <w:bCs/>
        </w:rPr>
        <w:t xml:space="preserve"> inngår for utføring av arbeid under denne kontrakten skal inneholde tilsvarende bestemmelser.</w:t>
      </w:r>
    </w:p>
    <w:p w14:paraId="3AD63C4E" w14:textId="77777777" w:rsidR="00E057B6" w:rsidRPr="00C650AE" w:rsidRDefault="00E057B6" w:rsidP="00761F4B">
      <w:pPr>
        <w:rPr>
          <w:rFonts w:asciiTheme="minorHAnsi" w:hAnsiTheme="minorHAnsi" w:cstheme="minorHAnsi"/>
          <w:bCs/>
          <w:szCs w:val="22"/>
        </w:rPr>
      </w:pPr>
    </w:p>
    <w:p w14:paraId="47D4416B" w14:textId="77777777" w:rsidR="00E057B6" w:rsidRPr="00C650AE" w:rsidRDefault="00E057B6" w:rsidP="00E057B6">
      <w:pPr>
        <w:pStyle w:val="Overskrift3"/>
        <w:rPr>
          <w:rFonts w:asciiTheme="minorHAnsi" w:hAnsiTheme="minorHAnsi" w:cstheme="minorHAnsi"/>
          <w:b w:val="0"/>
          <w:bCs/>
        </w:rPr>
      </w:pPr>
      <w:bookmarkStart w:id="21" w:name="_Toc201740541"/>
      <w:r w:rsidRPr="00C650AE">
        <w:rPr>
          <w:rFonts w:asciiTheme="minorHAnsi" w:hAnsiTheme="minorHAnsi" w:cstheme="minorHAnsi"/>
          <w:b w:val="0"/>
          <w:bCs/>
        </w:rPr>
        <w:t>Bruk av underleverandører, herunder innleid arbeidskraft</w:t>
      </w:r>
      <w:bookmarkEnd w:id="21"/>
      <w:r w:rsidRPr="00C650AE">
        <w:rPr>
          <w:rFonts w:asciiTheme="minorHAnsi" w:hAnsiTheme="minorHAnsi" w:cstheme="minorHAnsi"/>
          <w:b w:val="0"/>
          <w:bCs/>
        </w:rPr>
        <w:t xml:space="preserve"> </w:t>
      </w:r>
    </w:p>
    <w:p w14:paraId="34DE91D8" w14:textId="77777777" w:rsidR="00E057B6" w:rsidRPr="00C650AE" w:rsidRDefault="00056C97" w:rsidP="00285866">
      <w:pPr>
        <w:rPr>
          <w:rFonts w:asciiTheme="minorHAnsi" w:hAnsiTheme="minorHAnsi" w:cstheme="minorHAnsi"/>
          <w:bCs/>
        </w:rPr>
      </w:pPr>
      <w:r w:rsidRPr="00C650AE">
        <w:rPr>
          <w:rFonts w:asciiTheme="minorHAnsi" w:hAnsiTheme="minorHAnsi" w:cstheme="minorHAnsi"/>
          <w:bCs/>
        </w:rPr>
        <w:t>Entreprenøren</w:t>
      </w:r>
      <w:r w:rsidR="00E057B6" w:rsidRPr="00C650AE">
        <w:rPr>
          <w:rFonts w:asciiTheme="minorHAnsi" w:hAnsiTheme="minorHAnsi" w:cstheme="minorHAnsi"/>
          <w:bCs/>
        </w:rPr>
        <w:t xml:space="preserve"> kan ikke ha flere enn to ledd underentreprenører i kjeden under seg, jf. anskaffelsesforskriften § 8-13 og § 19-3/ forsyningsforskriften § 7-8. </w:t>
      </w:r>
    </w:p>
    <w:p w14:paraId="598DDB7E" w14:textId="77777777" w:rsidR="00E057B6" w:rsidRPr="00C650AE" w:rsidRDefault="00E057B6" w:rsidP="00285866">
      <w:pPr>
        <w:rPr>
          <w:rFonts w:asciiTheme="minorHAnsi" w:hAnsiTheme="minorHAnsi" w:cstheme="minorHAnsi"/>
          <w:bCs/>
        </w:rPr>
      </w:pPr>
      <w:r w:rsidRPr="00C650AE">
        <w:rPr>
          <w:rFonts w:asciiTheme="minorHAnsi" w:hAnsiTheme="minorHAnsi" w:cstheme="minorHAnsi"/>
          <w:bCs/>
        </w:rPr>
        <w:t xml:space="preserve">Ved vesentlig mislighold kan byggherren stanse eller heve kontrakten dersom forholdet ikke blir rettet innen en rimelig frist gitt ved skriftlig varsel, med varsel om stansing eller heving om så ikke skjer. </w:t>
      </w:r>
    </w:p>
    <w:p w14:paraId="322A4A50" w14:textId="77777777" w:rsidR="00E057B6" w:rsidRPr="00C650AE" w:rsidRDefault="00056C97" w:rsidP="00285866">
      <w:pPr>
        <w:rPr>
          <w:rFonts w:asciiTheme="minorHAnsi" w:hAnsiTheme="minorHAnsi" w:cstheme="minorHAnsi"/>
          <w:bCs/>
        </w:rPr>
      </w:pPr>
      <w:r w:rsidRPr="00C650AE">
        <w:rPr>
          <w:rFonts w:asciiTheme="minorHAnsi" w:hAnsiTheme="minorHAnsi" w:cstheme="minorHAnsi"/>
          <w:bCs/>
        </w:rPr>
        <w:t>Entreprenøren</w:t>
      </w:r>
      <w:r w:rsidR="00E057B6" w:rsidRPr="00C650AE">
        <w:rPr>
          <w:rFonts w:asciiTheme="minorHAnsi" w:hAnsiTheme="minorHAnsi" w:cstheme="minorHAnsi"/>
          <w:bCs/>
        </w:rPr>
        <w:t xml:space="preserve">s bruk av enkeltpersonforetak skal begrunnes skriftlig. Bruk av bemanningsselskap skal varsles byggherren og er underlagt arbeidsmiljøloven, herunder kravet om likebehandling i § 14-12a. Byggherren kan bare nekte bruk der han har saklig grunn. </w:t>
      </w:r>
    </w:p>
    <w:p w14:paraId="1B71BB3A" w14:textId="77777777" w:rsidR="00E057B6" w:rsidRPr="00C650AE" w:rsidRDefault="00E057B6" w:rsidP="00285866">
      <w:pPr>
        <w:rPr>
          <w:rFonts w:asciiTheme="minorHAnsi" w:hAnsiTheme="minorHAnsi" w:cstheme="minorHAnsi"/>
          <w:bCs/>
        </w:rPr>
      </w:pPr>
      <w:r w:rsidRPr="00C650AE">
        <w:rPr>
          <w:rFonts w:asciiTheme="minorHAnsi" w:hAnsiTheme="minorHAnsi" w:cstheme="minorHAnsi"/>
          <w:bCs/>
        </w:rPr>
        <w:t xml:space="preserve">Ved inngåelse av kontrakter om underentreprise som overstiger en verdi på kr 500.000 eks. mva skal </w:t>
      </w:r>
      <w:r w:rsidR="00056C97" w:rsidRPr="00C650AE">
        <w:rPr>
          <w:rFonts w:asciiTheme="minorHAnsi" w:hAnsiTheme="minorHAnsi" w:cstheme="minorHAnsi"/>
          <w:bCs/>
        </w:rPr>
        <w:t>entreprenøren</w:t>
      </w:r>
      <w:r w:rsidRPr="00C650AE">
        <w:rPr>
          <w:rFonts w:asciiTheme="minorHAnsi" w:hAnsiTheme="minorHAnsi" w:cstheme="minorHAnsi"/>
          <w:bCs/>
        </w:rPr>
        <w:t xml:space="preserve"> innhente skatteattest, jf. forskrift om offentlige anskaffelser. Fra underentreprenører med forretningsadresse i andre EØS-land enn Norge, skal det innhentes tilsvarende attest. </w:t>
      </w:r>
      <w:r w:rsidR="00056C97" w:rsidRPr="00C650AE">
        <w:rPr>
          <w:rFonts w:asciiTheme="minorHAnsi" w:hAnsiTheme="minorHAnsi" w:cstheme="minorHAnsi"/>
          <w:bCs/>
        </w:rPr>
        <w:t>Entreprenøren</w:t>
      </w:r>
      <w:r w:rsidRPr="00C650AE">
        <w:rPr>
          <w:rFonts w:asciiTheme="minorHAnsi" w:hAnsiTheme="minorHAnsi" w:cstheme="minorHAnsi"/>
          <w:bCs/>
        </w:rPr>
        <w:t xml:space="preserve"> skal på forespørsel fra byggherren fremlegge skatteattesten. </w:t>
      </w:r>
    </w:p>
    <w:p w14:paraId="75286394" w14:textId="77777777" w:rsidR="00E057B6" w:rsidRPr="00C650AE" w:rsidRDefault="00E057B6" w:rsidP="00285866">
      <w:pPr>
        <w:rPr>
          <w:rFonts w:asciiTheme="minorHAnsi" w:hAnsiTheme="minorHAnsi" w:cstheme="minorHAnsi"/>
          <w:bCs/>
        </w:rPr>
      </w:pPr>
      <w:r w:rsidRPr="00C650AE">
        <w:rPr>
          <w:rFonts w:asciiTheme="minorHAnsi" w:hAnsiTheme="minorHAnsi" w:cstheme="minorHAnsi"/>
          <w:bCs/>
        </w:rPr>
        <w:t xml:space="preserve">Dersom attesten ikke fremlegges eller viser restanser som ikke er ubetydelige, kan byggherren kreve at underentreprenøren skiftes ut uten omkostninger om forholdet ikke rettes innen en rimelig frist gitt ved skriftlig varsel, med varsel om krav om utskifting om så ikke skjer. </w:t>
      </w:r>
    </w:p>
    <w:p w14:paraId="298117DB" w14:textId="77777777" w:rsidR="00E057B6" w:rsidRPr="00C650AE" w:rsidRDefault="00E057B6" w:rsidP="00285866">
      <w:pPr>
        <w:rPr>
          <w:rFonts w:asciiTheme="minorHAnsi" w:hAnsiTheme="minorHAnsi" w:cstheme="minorHAnsi"/>
          <w:bCs/>
        </w:rPr>
      </w:pPr>
      <w:r w:rsidRPr="00C650AE">
        <w:rPr>
          <w:rFonts w:asciiTheme="minorHAnsi" w:hAnsiTheme="minorHAnsi" w:cstheme="minorHAnsi"/>
          <w:bCs/>
        </w:rPr>
        <w:t xml:space="preserve">Alle avtaler </w:t>
      </w:r>
      <w:r w:rsidR="00056C97" w:rsidRPr="00C650AE">
        <w:rPr>
          <w:rFonts w:asciiTheme="minorHAnsi" w:hAnsiTheme="minorHAnsi" w:cstheme="minorHAnsi"/>
          <w:bCs/>
        </w:rPr>
        <w:t>entreprenøren</w:t>
      </w:r>
      <w:r w:rsidRPr="00C650AE">
        <w:rPr>
          <w:rFonts w:asciiTheme="minorHAnsi" w:hAnsiTheme="minorHAnsi" w:cstheme="minorHAnsi"/>
          <w:bCs/>
        </w:rPr>
        <w:t xml:space="preserve"> inngår med en underentreprenør for utføring av arbeid under denne kontrakten skal inneholde en tilsvarende begrensning til ett ledd for å sikre at begrensningen på totalt to ledd ikke overstiges. </w:t>
      </w:r>
    </w:p>
    <w:p w14:paraId="587D0665" w14:textId="77777777" w:rsidR="00E057B6" w:rsidRPr="00C650AE" w:rsidRDefault="00E057B6" w:rsidP="00E057B6">
      <w:pPr>
        <w:rPr>
          <w:rFonts w:asciiTheme="minorHAnsi" w:hAnsiTheme="minorHAnsi" w:cstheme="minorHAnsi"/>
          <w:bCs/>
          <w:color w:val="000000"/>
          <w:szCs w:val="22"/>
        </w:rPr>
      </w:pPr>
    </w:p>
    <w:p w14:paraId="4F6B48BA" w14:textId="77777777" w:rsidR="00E057B6" w:rsidRPr="00C650AE" w:rsidRDefault="00E057B6" w:rsidP="00E057B6">
      <w:pPr>
        <w:pStyle w:val="Overskrift3"/>
        <w:rPr>
          <w:rFonts w:asciiTheme="minorHAnsi" w:hAnsiTheme="minorHAnsi" w:cstheme="minorHAnsi"/>
          <w:b w:val="0"/>
          <w:bCs/>
        </w:rPr>
      </w:pPr>
      <w:bookmarkStart w:id="22" w:name="_Toc201740542"/>
      <w:r w:rsidRPr="00C650AE">
        <w:rPr>
          <w:rFonts w:asciiTheme="minorHAnsi" w:hAnsiTheme="minorHAnsi" w:cstheme="minorHAnsi"/>
          <w:b w:val="0"/>
          <w:bCs/>
        </w:rPr>
        <w:t>Krav om betaling til bank</w:t>
      </w:r>
      <w:bookmarkEnd w:id="22"/>
      <w:r w:rsidRPr="00C650AE">
        <w:rPr>
          <w:rFonts w:asciiTheme="minorHAnsi" w:hAnsiTheme="minorHAnsi" w:cstheme="minorHAnsi"/>
          <w:b w:val="0"/>
          <w:bCs/>
        </w:rPr>
        <w:t xml:space="preserve"> </w:t>
      </w:r>
    </w:p>
    <w:p w14:paraId="61D1E0F5" w14:textId="77777777" w:rsidR="00E057B6" w:rsidRPr="00C650AE" w:rsidRDefault="00E057B6" w:rsidP="00285866">
      <w:pPr>
        <w:rPr>
          <w:rFonts w:asciiTheme="minorHAnsi" w:hAnsiTheme="minorHAnsi" w:cstheme="minorHAnsi"/>
          <w:bCs/>
        </w:rPr>
      </w:pPr>
      <w:r w:rsidRPr="00C650AE">
        <w:rPr>
          <w:rFonts w:asciiTheme="minorHAnsi" w:hAnsiTheme="minorHAnsi" w:cstheme="minorHAnsi"/>
          <w:bCs/>
        </w:rPr>
        <w:t xml:space="preserve">Lønn og annen godtgjørelse til egne ansatte, ansatte hos underleverandører og innleide som direkte medvirker til å oppfylle kontrakten, skal utbetales til konto i bank. Alle avtaler </w:t>
      </w:r>
      <w:r w:rsidR="00056C97" w:rsidRPr="00C650AE">
        <w:rPr>
          <w:rFonts w:asciiTheme="minorHAnsi" w:hAnsiTheme="minorHAnsi" w:cstheme="minorHAnsi"/>
          <w:bCs/>
        </w:rPr>
        <w:t>entreprenøren</w:t>
      </w:r>
      <w:r w:rsidRPr="00C650AE">
        <w:rPr>
          <w:rFonts w:asciiTheme="minorHAnsi" w:hAnsiTheme="minorHAnsi" w:cstheme="minorHAnsi"/>
          <w:bCs/>
        </w:rPr>
        <w:t xml:space="preserve"> inngår for utføring av arbeid under denne kontrakten skal inneholde tilsvarende bestemmelser. </w:t>
      </w:r>
    </w:p>
    <w:p w14:paraId="4BB00B98" w14:textId="77777777" w:rsidR="00E057B6" w:rsidRPr="00C650AE" w:rsidRDefault="00E057B6" w:rsidP="00E057B6">
      <w:pPr>
        <w:rPr>
          <w:rFonts w:asciiTheme="minorHAnsi" w:hAnsiTheme="minorHAnsi" w:cstheme="minorHAnsi"/>
          <w:bCs/>
          <w:color w:val="000000"/>
          <w:szCs w:val="22"/>
        </w:rPr>
      </w:pPr>
    </w:p>
    <w:p w14:paraId="3BB991F9" w14:textId="77777777" w:rsidR="00E057B6" w:rsidRPr="00C650AE" w:rsidRDefault="00E057B6" w:rsidP="00E057B6">
      <w:pPr>
        <w:pStyle w:val="Overskrift3"/>
        <w:rPr>
          <w:rFonts w:asciiTheme="minorHAnsi" w:hAnsiTheme="minorHAnsi" w:cstheme="minorHAnsi"/>
          <w:b w:val="0"/>
          <w:bCs/>
        </w:rPr>
      </w:pPr>
      <w:bookmarkStart w:id="23" w:name="_Toc201740543"/>
      <w:r w:rsidRPr="00C650AE">
        <w:rPr>
          <w:rFonts w:asciiTheme="minorHAnsi" w:hAnsiTheme="minorHAnsi" w:cstheme="minorHAnsi"/>
          <w:b w:val="0"/>
          <w:bCs/>
        </w:rPr>
        <w:t>Mislighold av kontraktsforpliktelser - konsekvenser for senere konkurranser</w:t>
      </w:r>
      <w:bookmarkEnd w:id="23"/>
      <w:r w:rsidRPr="00C650AE">
        <w:rPr>
          <w:rFonts w:asciiTheme="minorHAnsi" w:hAnsiTheme="minorHAnsi" w:cstheme="minorHAnsi"/>
          <w:b w:val="0"/>
          <w:bCs/>
        </w:rPr>
        <w:t xml:space="preserve"> </w:t>
      </w:r>
    </w:p>
    <w:p w14:paraId="5921C96F" w14:textId="77777777" w:rsidR="00E057B6" w:rsidRPr="00C650AE" w:rsidRDefault="00E057B6" w:rsidP="00285866">
      <w:pPr>
        <w:rPr>
          <w:rFonts w:asciiTheme="minorHAnsi" w:hAnsiTheme="minorHAnsi" w:cstheme="minorHAnsi"/>
          <w:bCs/>
        </w:rPr>
      </w:pPr>
      <w:r w:rsidRPr="00C650AE">
        <w:rPr>
          <w:rFonts w:asciiTheme="minorHAnsi" w:hAnsiTheme="minorHAnsi" w:cstheme="minorHAnsi"/>
          <w:bCs/>
        </w:rPr>
        <w:t xml:space="preserve">Brudd på pliktene i denne kontrakten vil bli nedtegnet og kan få betydning i senere konkurranser, enten i kvalifikasjons- eller tildelingsomgangen i overensstemmelse med regelverket for offentlige anskaffelser. Alle avtaler </w:t>
      </w:r>
      <w:r w:rsidR="00056C97" w:rsidRPr="00C650AE">
        <w:rPr>
          <w:rFonts w:asciiTheme="minorHAnsi" w:hAnsiTheme="minorHAnsi" w:cstheme="minorHAnsi"/>
          <w:bCs/>
        </w:rPr>
        <w:t>entreprenøren</w:t>
      </w:r>
      <w:r w:rsidRPr="00C650AE">
        <w:rPr>
          <w:rFonts w:asciiTheme="minorHAnsi" w:hAnsiTheme="minorHAnsi" w:cstheme="minorHAnsi"/>
          <w:bCs/>
        </w:rPr>
        <w:t xml:space="preserve"> inngår for utføring av arbeid under denne kontrakten skal inneholde tilsvarende bestemmelser. </w:t>
      </w:r>
    </w:p>
    <w:p w14:paraId="00398836" w14:textId="77777777" w:rsidR="00E057B6" w:rsidRPr="00C650AE" w:rsidRDefault="00E057B6" w:rsidP="00E057B6">
      <w:pPr>
        <w:rPr>
          <w:rFonts w:asciiTheme="minorHAnsi" w:hAnsiTheme="minorHAnsi" w:cstheme="minorHAnsi"/>
          <w:bCs/>
          <w:color w:val="000000"/>
          <w:szCs w:val="22"/>
        </w:rPr>
      </w:pPr>
    </w:p>
    <w:p w14:paraId="3A2B2DC6" w14:textId="77777777" w:rsidR="00E057B6" w:rsidRPr="00C650AE" w:rsidRDefault="00E057B6" w:rsidP="00E057B6">
      <w:pPr>
        <w:pStyle w:val="Overskrift3"/>
        <w:rPr>
          <w:rFonts w:asciiTheme="minorHAnsi" w:hAnsiTheme="minorHAnsi" w:cstheme="minorHAnsi"/>
          <w:b w:val="0"/>
          <w:bCs/>
        </w:rPr>
      </w:pPr>
      <w:bookmarkStart w:id="24" w:name="_Toc201740544"/>
      <w:r w:rsidRPr="00C650AE">
        <w:rPr>
          <w:rFonts w:asciiTheme="minorHAnsi" w:hAnsiTheme="minorHAnsi" w:cstheme="minorHAnsi"/>
          <w:b w:val="0"/>
          <w:bCs/>
        </w:rPr>
        <w:t>Revisjon</w:t>
      </w:r>
      <w:bookmarkEnd w:id="24"/>
      <w:r w:rsidRPr="00C650AE">
        <w:rPr>
          <w:rFonts w:asciiTheme="minorHAnsi" w:hAnsiTheme="minorHAnsi" w:cstheme="minorHAnsi"/>
          <w:b w:val="0"/>
          <w:bCs/>
        </w:rPr>
        <w:t xml:space="preserve"> </w:t>
      </w:r>
    </w:p>
    <w:p w14:paraId="2587DA93" w14:textId="77777777" w:rsidR="00E057B6" w:rsidRPr="00C650AE" w:rsidRDefault="00E057B6" w:rsidP="00285866">
      <w:pPr>
        <w:rPr>
          <w:rFonts w:asciiTheme="minorHAnsi" w:hAnsiTheme="minorHAnsi" w:cstheme="minorHAnsi"/>
          <w:bCs/>
        </w:rPr>
      </w:pPr>
      <w:r w:rsidRPr="00C650AE">
        <w:rPr>
          <w:rFonts w:asciiTheme="minorHAnsi" w:hAnsiTheme="minorHAnsi" w:cstheme="minorHAnsi"/>
          <w:bCs/>
        </w:rPr>
        <w:t xml:space="preserve">Byggherren, eller ekstern revisor engasjert av byggherren, kan gjennomføre revisjon hos </w:t>
      </w:r>
      <w:r w:rsidR="00056C97" w:rsidRPr="00C650AE">
        <w:rPr>
          <w:rFonts w:asciiTheme="minorHAnsi" w:hAnsiTheme="minorHAnsi" w:cstheme="minorHAnsi"/>
          <w:bCs/>
        </w:rPr>
        <w:t>entreprenøren</w:t>
      </w:r>
      <w:r w:rsidRPr="00C650AE">
        <w:rPr>
          <w:rFonts w:asciiTheme="minorHAnsi" w:hAnsiTheme="minorHAnsi" w:cstheme="minorHAnsi"/>
          <w:bCs/>
        </w:rPr>
        <w:t xml:space="preserve"> og eventuelle underleverandører i perioden fra kontraktsinngåelse til sluttfaktura er betalt for å undersøke om kontraktens krav blir oppfylt. Denne adgangen omfatter også kontrakter og dokumentasjon i underliggende ledd. Alle avtaler </w:t>
      </w:r>
      <w:r w:rsidR="00056C97" w:rsidRPr="00C650AE">
        <w:rPr>
          <w:rFonts w:asciiTheme="minorHAnsi" w:hAnsiTheme="minorHAnsi" w:cstheme="minorHAnsi"/>
          <w:bCs/>
        </w:rPr>
        <w:t>entreprenøren</w:t>
      </w:r>
      <w:r w:rsidRPr="00C650AE">
        <w:rPr>
          <w:rFonts w:asciiTheme="minorHAnsi" w:hAnsiTheme="minorHAnsi" w:cstheme="minorHAnsi"/>
          <w:bCs/>
        </w:rPr>
        <w:t xml:space="preserve"> inngår for utføring av arbeid under denne kontrakten skal inneholde tilsvarende bestemmelser.</w:t>
      </w:r>
    </w:p>
    <w:p w14:paraId="67D912DD" w14:textId="77777777" w:rsidR="00D5448A" w:rsidRPr="00C650AE" w:rsidRDefault="00D5448A" w:rsidP="00E057B6">
      <w:pPr>
        <w:rPr>
          <w:rFonts w:asciiTheme="minorHAnsi" w:hAnsiTheme="minorHAnsi" w:cstheme="minorHAnsi"/>
          <w:bCs/>
        </w:rPr>
      </w:pPr>
    </w:p>
    <w:p w14:paraId="724CD228" w14:textId="0DA9849D" w:rsidR="00FB06AA" w:rsidRPr="00C650AE" w:rsidRDefault="00FB06AA" w:rsidP="00E057B6">
      <w:pPr>
        <w:rPr>
          <w:rFonts w:asciiTheme="minorHAnsi" w:hAnsiTheme="minorHAnsi" w:cstheme="minorHAnsi"/>
          <w:bCs/>
        </w:rPr>
      </w:pPr>
      <w:r w:rsidRPr="00C650AE">
        <w:rPr>
          <w:rFonts w:asciiTheme="minorHAnsi" w:hAnsiTheme="minorHAnsi" w:cstheme="minorHAnsi"/>
          <w:bCs/>
        </w:rPr>
        <w:t>B3.11 OTP</w:t>
      </w:r>
    </w:p>
    <w:p w14:paraId="33E54F9A" w14:textId="278FA83E" w:rsidR="00FB06AA" w:rsidRPr="002C375C" w:rsidRDefault="00FB06AA" w:rsidP="00E057B6">
      <w:pPr>
        <w:rPr>
          <w:rFonts w:asciiTheme="minorHAnsi" w:hAnsiTheme="minorHAnsi" w:cstheme="minorHAnsi"/>
        </w:rPr>
      </w:pPr>
      <w:r w:rsidRPr="00FB06AA">
        <w:rPr>
          <w:rFonts w:asciiTheme="minorHAnsi" w:hAnsiTheme="minorHAnsi" w:cstheme="minorHAnsi"/>
        </w:rPr>
        <w:t xml:space="preserve">Leverandør som er forpliktet til å ha tjenestepensjonsordning (OTP) etter lov om obligatorisk tjenestepensjon, skal ha avtale om OTP med en godkjent pensjonsinnretning som bank, </w:t>
      </w:r>
      <w:r w:rsidRPr="00FB06AA">
        <w:rPr>
          <w:rFonts w:asciiTheme="minorHAnsi" w:hAnsiTheme="minorHAnsi" w:cstheme="minorHAnsi"/>
        </w:rPr>
        <w:lastRenderedPageBreak/>
        <w:t>livsforsikringsselskap, pensjonskasse, innskuddsforetak eller forvaltningsselskap for verdipapirfond. Dersom avtale om dette ikke er inngått allerede, må avtale foreligge før kontrakt kan signeres.</w:t>
      </w:r>
    </w:p>
    <w:p w14:paraId="0DB5A3D8" w14:textId="77777777" w:rsidR="00E01C7F" w:rsidRPr="002C375C" w:rsidRDefault="00E01C7F">
      <w:pPr>
        <w:autoSpaceDE/>
        <w:autoSpaceDN/>
        <w:adjustRightInd/>
        <w:spacing w:after="160" w:line="259" w:lineRule="auto"/>
        <w:rPr>
          <w:rFonts w:asciiTheme="minorHAnsi" w:hAnsiTheme="minorHAnsi" w:cstheme="minorHAnsi"/>
        </w:rPr>
      </w:pPr>
      <w:r w:rsidRPr="002C375C">
        <w:rPr>
          <w:rFonts w:asciiTheme="minorHAnsi" w:hAnsiTheme="minorHAnsi" w:cstheme="minorHAnsi"/>
        </w:rPr>
        <w:br w:type="page"/>
      </w:r>
    </w:p>
    <w:p w14:paraId="74E6C178" w14:textId="58FC0404" w:rsidR="006B32E1" w:rsidRPr="00C650AE" w:rsidRDefault="00171677" w:rsidP="009659B5">
      <w:pPr>
        <w:pStyle w:val="Overskrift1"/>
        <w:rPr>
          <w:rFonts w:asciiTheme="minorHAnsi" w:hAnsiTheme="minorHAnsi" w:cstheme="minorHAnsi"/>
        </w:rPr>
      </w:pPr>
      <w:bookmarkStart w:id="25" w:name="_Toc201740545"/>
      <w:r w:rsidRPr="002C375C">
        <w:rPr>
          <w:rFonts w:asciiTheme="minorHAnsi" w:hAnsiTheme="minorHAnsi" w:cstheme="minorHAnsi"/>
        </w:rPr>
        <w:lastRenderedPageBreak/>
        <w:t xml:space="preserve">TEKNISKE </w:t>
      </w:r>
      <w:r w:rsidR="008F7653" w:rsidRPr="002C375C">
        <w:rPr>
          <w:rFonts w:asciiTheme="minorHAnsi" w:hAnsiTheme="minorHAnsi" w:cstheme="minorHAnsi"/>
        </w:rPr>
        <w:t>KRAV</w:t>
      </w:r>
      <w:bookmarkEnd w:id="25"/>
    </w:p>
    <w:p w14:paraId="5398FEDF" w14:textId="77777777" w:rsidR="006C3921" w:rsidRPr="002C375C" w:rsidRDefault="006C3921" w:rsidP="006C3921">
      <w:pPr>
        <w:pStyle w:val="Overskrift2"/>
        <w:rPr>
          <w:rFonts w:asciiTheme="minorHAnsi" w:hAnsiTheme="minorHAnsi" w:cstheme="minorHAnsi"/>
        </w:rPr>
      </w:pPr>
      <w:bookmarkStart w:id="26" w:name="_Toc201740546"/>
      <w:r w:rsidRPr="002C375C">
        <w:rPr>
          <w:rFonts w:asciiTheme="minorHAnsi" w:hAnsiTheme="minorHAnsi" w:cstheme="minorHAnsi"/>
        </w:rPr>
        <w:t>Tekniske rammebetingelser</w:t>
      </w:r>
      <w:bookmarkEnd w:id="26"/>
    </w:p>
    <w:p w14:paraId="2F76889B" w14:textId="77777777" w:rsidR="006C3921" w:rsidRPr="00C87DFC" w:rsidRDefault="006C3921" w:rsidP="006C3921">
      <w:pPr>
        <w:pStyle w:val="Overskrift3"/>
        <w:rPr>
          <w:rFonts w:asciiTheme="minorHAnsi" w:hAnsiTheme="minorHAnsi" w:cstheme="minorHAnsi"/>
        </w:rPr>
      </w:pPr>
      <w:bookmarkStart w:id="27" w:name="_Toc201740547"/>
      <w:r w:rsidRPr="00C87DFC">
        <w:rPr>
          <w:rFonts w:asciiTheme="minorHAnsi" w:hAnsiTheme="minorHAnsi" w:cstheme="minorHAnsi"/>
        </w:rPr>
        <w:t>Ytre miljø</w:t>
      </w:r>
      <w:bookmarkEnd w:id="27"/>
    </w:p>
    <w:p w14:paraId="4D41B732" w14:textId="5DB7EC6A" w:rsidR="0040735B" w:rsidRPr="00C85908" w:rsidRDefault="000A211E" w:rsidP="00192495">
      <w:pPr>
        <w:rPr>
          <w:rFonts w:asciiTheme="minorHAnsi" w:hAnsiTheme="minorHAnsi" w:cstheme="minorHAnsi"/>
          <w:b/>
          <w:bCs/>
        </w:rPr>
      </w:pPr>
      <w:r w:rsidRPr="00693583">
        <w:rPr>
          <w:rFonts w:asciiTheme="minorHAnsi" w:hAnsiTheme="minorHAnsi" w:cstheme="minorHAnsi"/>
          <w:b/>
          <w:bCs/>
        </w:rPr>
        <w:t>Støy, støv, vibrasjoner, arbeidstidsbegrensninger</w:t>
      </w:r>
      <w:r w:rsidR="0040735B" w:rsidRPr="00693583">
        <w:rPr>
          <w:rFonts w:asciiTheme="minorHAnsi" w:hAnsiTheme="minorHAnsi" w:cstheme="minorHAnsi"/>
          <w:b/>
          <w:bCs/>
        </w:rPr>
        <w:t xml:space="preserve"> m.m.</w:t>
      </w:r>
    </w:p>
    <w:p w14:paraId="3B1F7D7B" w14:textId="77777777" w:rsidR="00C85908" w:rsidRPr="00C85908" w:rsidRDefault="00C85908" w:rsidP="00C85908">
      <w:pPr>
        <w:rPr>
          <w:rFonts w:asciiTheme="minorHAnsi" w:hAnsiTheme="minorHAnsi" w:cstheme="minorHAnsi"/>
        </w:rPr>
      </w:pPr>
      <w:r w:rsidRPr="00C85908">
        <w:rPr>
          <w:rFonts w:asciiTheme="minorHAnsi" w:hAnsiTheme="minorHAnsi" w:cstheme="minorHAnsi"/>
        </w:rPr>
        <w:t>Sikring av anleggsområde er svært viktig. Belastning for beboere i området som følge av anleggsgjennomføringen skal søkes begrenset mest mulig (støv, støy, vibrasjoner etc.).</w:t>
      </w:r>
    </w:p>
    <w:p w14:paraId="421DAE4D" w14:textId="77777777" w:rsidR="00C85908" w:rsidRPr="00C85908" w:rsidRDefault="00C85908" w:rsidP="00C85908">
      <w:pPr>
        <w:rPr>
          <w:rFonts w:asciiTheme="minorHAnsi" w:hAnsiTheme="minorHAnsi" w:cstheme="minorHAnsi"/>
        </w:rPr>
      </w:pPr>
      <w:r w:rsidRPr="00C85908">
        <w:rPr>
          <w:rFonts w:asciiTheme="minorHAnsi" w:hAnsiTheme="minorHAnsi" w:cstheme="minorHAnsi"/>
        </w:rPr>
        <w:t>God organisering av anleggsarbeidene, faste tider for støyende arbeider, informasjon til naboer med mer planlegges og gjennomføres i samarbeid med byggleder.</w:t>
      </w:r>
    </w:p>
    <w:p w14:paraId="07B498EB" w14:textId="77777777" w:rsidR="00C85908" w:rsidRPr="00C85908" w:rsidRDefault="00C85908" w:rsidP="00C85908">
      <w:pPr>
        <w:rPr>
          <w:rFonts w:asciiTheme="minorHAnsi" w:hAnsiTheme="minorHAnsi" w:cstheme="minorHAnsi"/>
        </w:rPr>
      </w:pPr>
      <w:r w:rsidRPr="00C85908">
        <w:rPr>
          <w:rFonts w:asciiTheme="minorHAnsi" w:hAnsiTheme="minorHAnsi" w:cstheme="minorHAnsi"/>
        </w:rPr>
        <w:t>Ev. arbeider som gir impulsiv støy skal bare foregå mellom 07.00 – 19.00, og annen støyende virksomhet skal foregå mellom kl. 07.00 og kl. 19.00. Eventuelt arbeid utover disse tidene skal varsles til og godkjennes av byggeleder. Eventuelt avslag fra byggeleder begrunnes ikke. Arbeidstider skal følge bestemmelser i arbeidsmiljøloven.</w:t>
      </w:r>
    </w:p>
    <w:p w14:paraId="365B13CA" w14:textId="77777777" w:rsidR="00C85908" w:rsidRPr="00C85908" w:rsidRDefault="00C85908" w:rsidP="00C85908">
      <w:pPr>
        <w:rPr>
          <w:rFonts w:asciiTheme="minorHAnsi" w:hAnsiTheme="minorHAnsi" w:cstheme="minorHAnsi"/>
        </w:rPr>
      </w:pPr>
      <w:r w:rsidRPr="00C85908">
        <w:rPr>
          <w:rFonts w:asciiTheme="minorHAnsi" w:hAnsiTheme="minorHAnsi" w:cstheme="minorHAnsi"/>
        </w:rPr>
        <w:t>Ev. nattarbeid må omsøkes kommunehelsetjenesten og det må beregnes behandlingstid.</w:t>
      </w:r>
    </w:p>
    <w:p w14:paraId="31ACF27C" w14:textId="5F12EA7F" w:rsidR="00C85908" w:rsidRDefault="00C85908" w:rsidP="00C85908">
      <w:pPr>
        <w:rPr>
          <w:rFonts w:asciiTheme="minorHAnsi" w:hAnsiTheme="minorHAnsi" w:cstheme="minorHAnsi"/>
        </w:rPr>
      </w:pPr>
      <w:r w:rsidRPr="00C85908">
        <w:rPr>
          <w:rFonts w:asciiTheme="minorHAnsi" w:hAnsiTheme="minorHAnsi" w:cstheme="minorHAnsi"/>
        </w:rPr>
        <w:t>Ved etablering og bruk av støykilder skal det tilstrebes lavest mulig støynivå. Støy og vibrasjoner skal ikke medføre helsemessig ulempe eller overskride helsemessig forsvarlig nivå. Det vises i den forbindelse til Miljøverndepartementets retningslinjer for støy, T-1442 «Retningslinjer for behandling av støy i arealplanlegging, kapittel 4 «Retningslinjer for begrensning av støy fra bygg- og anleggsvirksomhet».</w:t>
      </w:r>
    </w:p>
    <w:p w14:paraId="715B2C89" w14:textId="77777777" w:rsidR="00C85908" w:rsidRDefault="00C85908" w:rsidP="00C85908">
      <w:pPr>
        <w:rPr>
          <w:rFonts w:asciiTheme="minorHAnsi" w:hAnsiTheme="minorHAnsi" w:cstheme="minorHAnsi"/>
        </w:rPr>
      </w:pPr>
    </w:p>
    <w:p w14:paraId="17B25A25" w14:textId="535F8D82" w:rsidR="0040735B" w:rsidRPr="00693583" w:rsidRDefault="0040735B" w:rsidP="00192495">
      <w:pPr>
        <w:rPr>
          <w:rFonts w:asciiTheme="minorHAnsi" w:hAnsiTheme="minorHAnsi" w:cstheme="minorHAnsi"/>
          <w:b/>
          <w:bCs/>
        </w:rPr>
      </w:pPr>
      <w:r w:rsidRPr="00693583">
        <w:rPr>
          <w:rFonts w:asciiTheme="minorHAnsi" w:hAnsiTheme="minorHAnsi" w:cstheme="minorHAnsi"/>
          <w:b/>
          <w:bCs/>
        </w:rPr>
        <w:t>Forurensing og avfallshåndtering</w:t>
      </w:r>
    </w:p>
    <w:p w14:paraId="0CD01B52" w14:textId="77777777" w:rsidR="00192495" w:rsidRPr="002C375C" w:rsidRDefault="00192495" w:rsidP="00192495">
      <w:pPr>
        <w:rPr>
          <w:rFonts w:asciiTheme="minorHAnsi" w:hAnsiTheme="minorHAnsi" w:cstheme="minorHAnsi"/>
        </w:rPr>
      </w:pPr>
      <w:r w:rsidRPr="002C375C">
        <w:rPr>
          <w:rFonts w:asciiTheme="minorHAnsi" w:hAnsiTheme="minorHAnsi" w:cstheme="minorHAnsi"/>
        </w:rPr>
        <w:t>Entreprenør skal etablere en beredskapsplan i tilfelle lekkasjer og søl.</w:t>
      </w:r>
    </w:p>
    <w:p w14:paraId="08892B87" w14:textId="77777777" w:rsidR="00192495" w:rsidRDefault="00192495" w:rsidP="00192495">
      <w:pPr>
        <w:rPr>
          <w:rFonts w:asciiTheme="minorHAnsi" w:hAnsiTheme="minorHAnsi" w:cstheme="minorHAnsi"/>
        </w:rPr>
      </w:pPr>
      <w:r w:rsidRPr="002C375C">
        <w:rPr>
          <w:rFonts w:asciiTheme="minorHAnsi" w:hAnsiTheme="minorHAnsi" w:cstheme="minorHAnsi"/>
        </w:rPr>
        <w:t>Alt avfall skal kildesorteres og leveres til egnet deponi. For øvrig egen avfallsplan (miljøsaneringsplan)</w:t>
      </w:r>
    </w:p>
    <w:p w14:paraId="43BEE999" w14:textId="77777777" w:rsidR="003F17D5" w:rsidRDefault="003F17D5" w:rsidP="00192495">
      <w:pPr>
        <w:rPr>
          <w:rFonts w:asciiTheme="minorHAnsi" w:hAnsiTheme="minorHAnsi" w:cstheme="minorHAnsi"/>
        </w:rPr>
      </w:pPr>
    </w:p>
    <w:p w14:paraId="5602F49C" w14:textId="5D706477" w:rsidR="003F17D5" w:rsidRPr="003F17D5" w:rsidRDefault="003F17D5" w:rsidP="003F17D5">
      <w:pPr>
        <w:rPr>
          <w:rFonts w:asciiTheme="minorHAnsi" w:hAnsiTheme="minorHAnsi" w:cstheme="minorHAnsi"/>
          <w:b/>
          <w:bCs/>
        </w:rPr>
      </w:pPr>
      <w:r w:rsidRPr="003F17D5">
        <w:rPr>
          <w:rFonts w:asciiTheme="minorHAnsi" w:hAnsiTheme="minorHAnsi" w:cstheme="minorHAnsi"/>
          <w:b/>
          <w:bCs/>
        </w:rPr>
        <w:t>Kulturminner</w:t>
      </w:r>
    </w:p>
    <w:p w14:paraId="41F4ACDF" w14:textId="4A6EF67D" w:rsidR="003F17D5" w:rsidRPr="002C375C" w:rsidRDefault="003F17D5" w:rsidP="003F17D5">
      <w:pPr>
        <w:rPr>
          <w:rFonts w:asciiTheme="minorHAnsi" w:hAnsiTheme="minorHAnsi" w:cstheme="minorHAnsi"/>
        </w:rPr>
      </w:pPr>
      <w:r w:rsidRPr="003F17D5">
        <w:rPr>
          <w:rFonts w:asciiTheme="minorHAnsi" w:hAnsiTheme="minorHAnsi" w:cstheme="minorHAnsi"/>
        </w:rPr>
        <w:t>Enhver som treffer på automatisk freda kulturminner, plikter å vise varsomhet, og straks melde ifra til kommunens representant, jfr. §8.2 i lov om kulturminner.</w:t>
      </w:r>
    </w:p>
    <w:p w14:paraId="1157831B" w14:textId="77777777" w:rsidR="006C3921" w:rsidRPr="002C375C" w:rsidRDefault="006C3921" w:rsidP="006C3921">
      <w:pPr>
        <w:rPr>
          <w:rFonts w:asciiTheme="minorHAnsi" w:hAnsiTheme="minorHAnsi" w:cstheme="minorHAnsi"/>
        </w:rPr>
      </w:pPr>
    </w:p>
    <w:p w14:paraId="654D6AF6" w14:textId="4037AA3C" w:rsidR="005A39E2" w:rsidRPr="00DB705D" w:rsidRDefault="00E2511D" w:rsidP="00DB705D">
      <w:pPr>
        <w:pStyle w:val="Overskrift2"/>
        <w:rPr>
          <w:rFonts w:asciiTheme="minorHAnsi" w:hAnsiTheme="minorHAnsi" w:cstheme="minorHAnsi"/>
        </w:rPr>
      </w:pPr>
      <w:bookmarkStart w:id="28" w:name="_Toc201740548"/>
      <w:r w:rsidRPr="00DB705D">
        <w:rPr>
          <w:rFonts w:asciiTheme="minorHAnsi" w:hAnsiTheme="minorHAnsi" w:cstheme="minorHAnsi"/>
        </w:rPr>
        <w:t xml:space="preserve">Tekniske </w:t>
      </w:r>
      <w:r w:rsidR="00A87EBC">
        <w:rPr>
          <w:rFonts w:asciiTheme="minorHAnsi" w:hAnsiTheme="minorHAnsi" w:cstheme="minorHAnsi"/>
        </w:rPr>
        <w:t>d</w:t>
      </w:r>
      <w:r w:rsidRPr="00DB705D">
        <w:rPr>
          <w:rFonts w:asciiTheme="minorHAnsi" w:hAnsiTheme="minorHAnsi" w:cstheme="minorHAnsi"/>
        </w:rPr>
        <w:t>okumenter</w:t>
      </w:r>
      <w:bookmarkEnd w:id="28"/>
    </w:p>
    <w:p w14:paraId="7AABC771" w14:textId="77777777" w:rsidR="00120C7A" w:rsidRPr="00120C7A" w:rsidRDefault="00120C7A" w:rsidP="00396804">
      <w:pPr>
        <w:pStyle w:val="Listeavsnitt"/>
        <w:numPr>
          <w:ilvl w:val="0"/>
          <w:numId w:val="14"/>
        </w:numPr>
        <w:rPr>
          <w:rFonts w:asciiTheme="minorHAnsi" w:hAnsiTheme="minorHAnsi" w:cstheme="minorHAnsi"/>
        </w:rPr>
      </w:pPr>
      <w:r w:rsidRPr="00120C7A">
        <w:rPr>
          <w:rFonts w:asciiTheme="minorHAnsi" w:hAnsiTheme="minorHAnsi" w:cstheme="minorHAnsi"/>
        </w:rPr>
        <w:t>Teknisk beskrivelse for gjeldende anlegg</w:t>
      </w:r>
    </w:p>
    <w:p w14:paraId="2B0F2DAB" w14:textId="77777777" w:rsidR="00120C7A" w:rsidRPr="00120C7A" w:rsidRDefault="00120C7A" w:rsidP="00396804">
      <w:pPr>
        <w:pStyle w:val="Listeavsnitt"/>
        <w:numPr>
          <w:ilvl w:val="0"/>
          <w:numId w:val="14"/>
        </w:numPr>
        <w:rPr>
          <w:rFonts w:asciiTheme="minorHAnsi" w:hAnsiTheme="minorHAnsi" w:cstheme="minorHAnsi"/>
        </w:rPr>
      </w:pPr>
      <w:r w:rsidRPr="00120C7A">
        <w:rPr>
          <w:rFonts w:asciiTheme="minorHAnsi" w:hAnsiTheme="minorHAnsi" w:cstheme="minorHAnsi"/>
        </w:rPr>
        <w:t>Tegninger for gjeldende anlegg</w:t>
      </w:r>
    </w:p>
    <w:p w14:paraId="0057B717" w14:textId="77777777" w:rsidR="00120C7A" w:rsidRPr="00120C7A" w:rsidRDefault="00120C7A" w:rsidP="00396804">
      <w:pPr>
        <w:pStyle w:val="Listeavsnitt"/>
        <w:numPr>
          <w:ilvl w:val="0"/>
          <w:numId w:val="14"/>
        </w:numPr>
        <w:rPr>
          <w:rFonts w:asciiTheme="minorHAnsi" w:hAnsiTheme="minorHAnsi" w:cstheme="minorHAnsi"/>
        </w:rPr>
      </w:pPr>
      <w:r w:rsidRPr="00120C7A">
        <w:rPr>
          <w:rFonts w:asciiTheme="minorHAnsi" w:hAnsiTheme="minorHAnsi" w:cstheme="minorHAnsi"/>
        </w:rPr>
        <w:t>Arendal kommunenes VA-norm</w:t>
      </w:r>
    </w:p>
    <w:p w14:paraId="04378830" w14:textId="32D212F5" w:rsidR="00120C7A" w:rsidRPr="00120C7A" w:rsidRDefault="00120C7A" w:rsidP="2F398001">
      <w:pPr>
        <w:pStyle w:val="Listeavsnitt"/>
        <w:numPr>
          <w:ilvl w:val="0"/>
          <w:numId w:val="14"/>
        </w:numPr>
        <w:rPr>
          <w:rFonts w:asciiTheme="minorHAnsi" w:hAnsiTheme="minorHAnsi" w:cstheme="minorBidi"/>
        </w:rPr>
      </w:pPr>
      <w:r w:rsidRPr="2F398001">
        <w:rPr>
          <w:rFonts w:asciiTheme="minorHAnsi" w:hAnsiTheme="minorHAnsi" w:cstheme="minorBidi"/>
        </w:rPr>
        <w:t>VA-miljøblader og vegvesenets håndbok N200</w:t>
      </w:r>
    </w:p>
    <w:p w14:paraId="1A2A20C3" w14:textId="1F9F72FA" w:rsidR="00DB705D" w:rsidRPr="005D3BAF" w:rsidRDefault="00DB705D" w:rsidP="005D3BAF">
      <w:pPr>
        <w:ind w:left="360"/>
        <w:rPr>
          <w:rFonts w:asciiTheme="minorHAnsi" w:hAnsiTheme="minorHAnsi" w:cstheme="minorHAnsi"/>
          <w:highlight w:val="yellow"/>
        </w:rPr>
      </w:pPr>
    </w:p>
    <w:p w14:paraId="64C4AD5B" w14:textId="77777777" w:rsidR="00DB705D" w:rsidRPr="00DB705D" w:rsidRDefault="00DB705D" w:rsidP="00DB705D">
      <w:pPr>
        <w:rPr>
          <w:rFonts w:asciiTheme="minorHAnsi" w:hAnsiTheme="minorHAnsi" w:cstheme="minorHAnsi"/>
        </w:rPr>
      </w:pPr>
    </w:p>
    <w:p w14:paraId="1787DB4B" w14:textId="77777777" w:rsidR="00F521BE" w:rsidRDefault="00F521BE">
      <w:pPr>
        <w:autoSpaceDE/>
        <w:autoSpaceDN/>
        <w:adjustRightInd/>
        <w:spacing w:after="160" w:line="259" w:lineRule="auto"/>
        <w:rPr>
          <w:rFonts w:asciiTheme="minorHAnsi" w:eastAsiaTheme="majorEastAsia" w:hAnsiTheme="minorHAnsi" w:cstheme="minorHAnsi"/>
          <w:b/>
          <w:sz w:val="28"/>
          <w:szCs w:val="28"/>
        </w:rPr>
      </w:pPr>
      <w:r>
        <w:rPr>
          <w:rFonts w:asciiTheme="minorHAnsi" w:hAnsiTheme="minorHAnsi" w:cstheme="minorHAnsi"/>
        </w:rPr>
        <w:br w:type="page"/>
      </w:r>
    </w:p>
    <w:p w14:paraId="660D5C7F" w14:textId="1D27B643" w:rsidR="0035237C" w:rsidRPr="002C375C" w:rsidRDefault="0035237C" w:rsidP="009659B5">
      <w:pPr>
        <w:pStyle w:val="Overskrift1"/>
        <w:rPr>
          <w:rFonts w:asciiTheme="minorHAnsi" w:hAnsiTheme="minorHAnsi" w:cstheme="minorHAnsi"/>
        </w:rPr>
      </w:pPr>
      <w:bookmarkStart w:id="29" w:name="_Toc201740549"/>
      <w:r w:rsidRPr="002C375C">
        <w:rPr>
          <w:rFonts w:asciiTheme="minorHAnsi" w:hAnsiTheme="minorHAnsi" w:cstheme="minorHAnsi"/>
        </w:rPr>
        <w:lastRenderedPageBreak/>
        <w:t>KRAV TIL BYGGEPROSESSEN</w:t>
      </w:r>
      <w:bookmarkEnd w:id="29"/>
    </w:p>
    <w:p w14:paraId="29A25B04" w14:textId="77777777" w:rsidR="0035237C" w:rsidRPr="002C375C" w:rsidRDefault="0035237C" w:rsidP="009659B5">
      <w:pPr>
        <w:pStyle w:val="Overskrift2"/>
        <w:rPr>
          <w:rFonts w:asciiTheme="minorHAnsi" w:hAnsiTheme="minorHAnsi" w:cstheme="minorHAnsi"/>
        </w:rPr>
      </w:pPr>
      <w:bookmarkStart w:id="30" w:name="_Toc201740550"/>
      <w:r w:rsidRPr="002C375C">
        <w:rPr>
          <w:rFonts w:asciiTheme="minorHAnsi" w:hAnsiTheme="minorHAnsi" w:cstheme="minorHAnsi"/>
        </w:rPr>
        <w:t>Administrative rutiner</w:t>
      </w:r>
      <w:bookmarkEnd w:id="30"/>
    </w:p>
    <w:p w14:paraId="548A6AFD" w14:textId="77777777" w:rsidR="00973D7A" w:rsidRPr="002C375C" w:rsidRDefault="00C77537" w:rsidP="009659B5">
      <w:pPr>
        <w:pStyle w:val="Overskrift3"/>
        <w:rPr>
          <w:rFonts w:asciiTheme="minorHAnsi" w:hAnsiTheme="minorHAnsi" w:cstheme="minorHAnsi"/>
        </w:rPr>
      </w:pPr>
      <w:bookmarkStart w:id="31" w:name="_Toc201740551"/>
      <w:r w:rsidRPr="002C375C">
        <w:rPr>
          <w:rFonts w:asciiTheme="minorHAnsi" w:hAnsiTheme="minorHAnsi" w:cstheme="minorHAnsi"/>
        </w:rPr>
        <w:t>Møter</w:t>
      </w:r>
      <w:bookmarkEnd w:id="31"/>
    </w:p>
    <w:p w14:paraId="5D375123" w14:textId="77777777" w:rsidR="0039555A" w:rsidRPr="002C375C" w:rsidRDefault="00CA7D44" w:rsidP="004C2435">
      <w:pPr>
        <w:rPr>
          <w:rFonts w:asciiTheme="minorHAnsi" w:hAnsiTheme="minorHAnsi" w:cstheme="minorHAnsi"/>
        </w:rPr>
      </w:pPr>
      <w:r w:rsidRPr="002C375C">
        <w:rPr>
          <w:rFonts w:asciiTheme="minorHAnsi" w:hAnsiTheme="minorHAnsi" w:cstheme="minorHAnsi"/>
        </w:rPr>
        <w:t xml:space="preserve">Det vil bli arrangert byggemøter så ofte som byggherren finner det nødvendig, normalt hver 14. dag. </w:t>
      </w:r>
    </w:p>
    <w:p w14:paraId="2E3094C4" w14:textId="77777777" w:rsidR="004C2435" w:rsidRPr="002C375C" w:rsidRDefault="004C2435" w:rsidP="004C2435">
      <w:pPr>
        <w:rPr>
          <w:rFonts w:asciiTheme="minorHAnsi" w:hAnsiTheme="minorHAnsi" w:cstheme="minorHAnsi"/>
        </w:rPr>
      </w:pPr>
    </w:p>
    <w:p w14:paraId="18C7F002" w14:textId="77777777" w:rsidR="00C77537" w:rsidRPr="002C375C" w:rsidRDefault="00CA7D44" w:rsidP="009659B5">
      <w:pPr>
        <w:rPr>
          <w:rFonts w:asciiTheme="minorHAnsi" w:hAnsiTheme="minorHAnsi" w:cstheme="minorHAnsi"/>
        </w:rPr>
      </w:pPr>
      <w:r w:rsidRPr="002C375C">
        <w:rPr>
          <w:rFonts w:asciiTheme="minorHAnsi" w:hAnsiTheme="minorHAnsi" w:cstheme="minorHAnsi"/>
        </w:rPr>
        <w:t>Entreprenøren har møteplikt med det personell som byggherren innkaller.</w:t>
      </w:r>
      <w:r w:rsidR="004C2435" w:rsidRPr="002C375C">
        <w:rPr>
          <w:rFonts w:asciiTheme="minorHAnsi" w:hAnsiTheme="minorHAnsi" w:cstheme="minorHAnsi"/>
        </w:rPr>
        <w:t xml:space="preserve"> </w:t>
      </w:r>
    </w:p>
    <w:p w14:paraId="494F372C" w14:textId="77777777" w:rsidR="004C2435" w:rsidRPr="002C375C" w:rsidRDefault="004C2435" w:rsidP="009659B5">
      <w:pPr>
        <w:rPr>
          <w:rFonts w:asciiTheme="minorHAnsi" w:hAnsiTheme="minorHAnsi" w:cstheme="minorHAnsi"/>
        </w:rPr>
      </w:pPr>
    </w:p>
    <w:p w14:paraId="7F046088" w14:textId="77777777" w:rsidR="00B736BC" w:rsidRPr="002C375C" w:rsidRDefault="00B736BC" w:rsidP="00B736BC">
      <w:pPr>
        <w:pStyle w:val="Overskrift4"/>
        <w:rPr>
          <w:rFonts w:asciiTheme="minorHAnsi" w:hAnsiTheme="minorHAnsi" w:cstheme="minorHAnsi"/>
          <w:b/>
          <w:i w:val="0"/>
          <w:iCs w:val="0"/>
          <w:color w:val="auto"/>
          <w:szCs w:val="24"/>
        </w:rPr>
      </w:pPr>
      <w:r w:rsidRPr="002C375C">
        <w:rPr>
          <w:rFonts w:asciiTheme="minorHAnsi" w:hAnsiTheme="minorHAnsi" w:cstheme="minorHAnsi"/>
          <w:b/>
          <w:i w:val="0"/>
          <w:iCs w:val="0"/>
          <w:color w:val="auto"/>
          <w:szCs w:val="24"/>
        </w:rPr>
        <w:t>Leveres på oppstartsmøtet:</w:t>
      </w:r>
    </w:p>
    <w:p w14:paraId="65F84188" w14:textId="77777777" w:rsidR="00B736BC" w:rsidRPr="002C375C" w:rsidRDefault="00B736BC" w:rsidP="00EC0E62">
      <w:pPr>
        <w:pStyle w:val="Listeavsnitt"/>
        <w:numPr>
          <w:ilvl w:val="0"/>
          <w:numId w:val="9"/>
        </w:numPr>
        <w:autoSpaceDE/>
        <w:autoSpaceDN/>
        <w:adjustRightInd/>
        <w:spacing w:before="40" w:after="40" w:line="271" w:lineRule="auto"/>
        <w:ind w:right="386"/>
        <w:rPr>
          <w:rFonts w:asciiTheme="minorHAnsi" w:hAnsiTheme="minorHAnsi" w:cstheme="minorHAnsi"/>
        </w:rPr>
      </w:pPr>
      <w:r w:rsidRPr="002C375C">
        <w:rPr>
          <w:rFonts w:asciiTheme="minorHAnsi" w:hAnsiTheme="minorHAnsi" w:cstheme="minorHAnsi"/>
        </w:rPr>
        <w:t xml:space="preserve">Risikoanalyse relatert til de beskrevne arbeider. Denne skal ivareta både de interne forhold, og de eksterne. </w:t>
      </w:r>
    </w:p>
    <w:p w14:paraId="7FF6EF9F" w14:textId="77777777" w:rsidR="00B736BC" w:rsidRPr="002C375C" w:rsidRDefault="00B736BC" w:rsidP="00EC0E62">
      <w:pPr>
        <w:pStyle w:val="Listeavsnitt"/>
        <w:numPr>
          <w:ilvl w:val="0"/>
          <w:numId w:val="9"/>
        </w:numPr>
        <w:autoSpaceDE/>
        <w:autoSpaceDN/>
        <w:adjustRightInd/>
        <w:spacing w:before="40" w:after="40" w:line="271" w:lineRule="auto"/>
        <w:ind w:right="386"/>
        <w:rPr>
          <w:rFonts w:asciiTheme="minorHAnsi" w:hAnsiTheme="minorHAnsi" w:cstheme="minorHAnsi"/>
        </w:rPr>
      </w:pPr>
      <w:r w:rsidRPr="002C375C">
        <w:rPr>
          <w:rFonts w:asciiTheme="minorHAnsi" w:hAnsiTheme="minorHAnsi" w:cstheme="minorHAnsi"/>
        </w:rPr>
        <w:t>Oversikt over leverandører det er eller skal inngås avtale med.</w:t>
      </w:r>
    </w:p>
    <w:p w14:paraId="3F539236" w14:textId="77777777" w:rsidR="00B736BC" w:rsidRPr="002C375C" w:rsidRDefault="00B736BC" w:rsidP="009659B5">
      <w:pPr>
        <w:rPr>
          <w:rFonts w:asciiTheme="minorHAnsi" w:hAnsiTheme="minorHAnsi" w:cstheme="minorHAnsi"/>
        </w:rPr>
      </w:pPr>
    </w:p>
    <w:p w14:paraId="041CE761" w14:textId="77777777" w:rsidR="00B736BC" w:rsidRPr="002C375C" w:rsidRDefault="00B736BC" w:rsidP="00B736BC">
      <w:pPr>
        <w:pStyle w:val="Overskrift4"/>
        <w:rPr>
          <w:rFonts w:asciiTheme="minorHAnsi" w:eastAsiaTheme="minorHAnsi" w:hAnsiTheme="minorHAnsi" w:cstheme="minorHAnsi"/>
          <w:b/>
          <w:i w:val="0"/>
          <w:iCs w:val="0"/>
          <w:color w:val="auto"/>
        </w:rPr>
      </w:pPr>
      <w:r w:rsidRPr="002C375C">
        <w:rPr>
          <w:rFonts w:asciiTheme="minorHAnsi" w:eastAsiaTheme="minorHAnsi" w:hAnsiTheme="minorHAnsi" w:cstheme="minorHAnsi"/>
          <w:b/>
          <w:i w:val="0"/>
          <w:iCs w:val="0"/>
          <w:color w:val="auto"/>
        </w:rPr>
        <w:t>Leveres før overtakelse:</w:t>
      </w:r>
    </w:p>
    <w:p w14:paraId="63E52BD5" w14:textId="2D31CFDF" w:rsidR="00B736BC" w:rsidRPr="002C375C" w:rsidRDefault="00B736BC" w:rsidP="00EC0E62">
      <w:pPr>
        <w:pStyle w:val="Listeavsnitt"/>
        <w:numPr>
          <w:ilvl w:val="0"/>
          <w:numId w:val="8"/>
        </w:numPr>
        <w:autoSpaceDE/>
        <w:autoSpaceDN/>
        <w:adjustRightInd/>
        <w:spacing w:before="40" w:after="40" w:line="271" w:lineRule="auto"/>
        <w:ind w:right="386"/>
        <w:rPr>
          <w:rFonts w:asciiTheme="minorHAnsi" w:hAnsiTheme="minorHAnsi" w:cstheme="minorHAnsi"/>
        </w:rPr>
      </w:pPr>
      <w:r w:rsidRPr="002C375C">
        <w:rPr>
          <w:rFonts w:asciiTheme="minorHAnsi" w:hAnsiTheme="minorHAnsi" w:cstheme="minorHAnsi"/>
        </w:rPr>
        <w:t>Dokumentasjon på anleggsutførelsen</w:t>
      </w:r>
      <w:r w:rsidR="000165F9">
        <w:rPr>
          <w:rFonts w:asciiTheme="minorHAnsi" w:hAnsiTheme="minorHAnsi" w:cstheme="minorHAnsi"/>
        </w:rPr>
        <w:t xml:space="preserve"> (</w:t>
      </w:r>
      <w:r w:rsidRPr="002C375C">
        <w:rPr>
          <w:rFonts w:asciiTheme="minorHAnsi" w:hAnsiTheme="minorHAnsi" w:cstheme="minorHAnsi"/>
        </w:rPr>
        <w:t>kvalitetssikring)</w:t>
      </w:r>
    </w:p>
    <w:p w14:paraId="69CF820A" w14:textId="77777777" w:rsidR="00B736BC" w:rsidRPr="002C375C" w:rsidRDefault="00B736BC" w:rsidP="00EC0E62">
      <w:pPr>
        <w:pStyle w:val="Listeavsnitt"/>
        <w:numPr>
          <w:ilvl w:val="0"/>
          <w:numId w:val="8"/>
        </w:numPr>
        <w:autoSpaceDE/>
        <w:autoSpaceDN/>
        <w:adjustRightInd/>
        <w:spacing w:before="40" w:after="40" w:line="271" w:lineRule="auto"/>
        <w:ind w:right="386"/>
        <w:rPr>
          <w:rFonts w:asciiTheme="minorHAnsi" w:hAnsiTheme="minorHAnsi" w:cstheme="minorHAnsi"/>
        </w:rPr>
      </w:pPr>
      <w:r w:rsidRPr="002C375C">
        <w:rPr>
          <w:rFonts w:asciiTheme="minorHAnsi" w:hAnsiTheme="minorHAnsi" w:cstheme="minorHAnsi"/>
        </w:rPr>
        <w:t>Komplett FDV dokumentasjon.</w:t>
      </w:r>
    </w:p>
    <w:p w14:paraId="58BC968B" w14:textId="77777777" w:rsidR="00B736BC" w:rsidRPr="002C375C" w:rsidRDefault="00B736BC" w:rsidP="00B736BC">
      <w:pPr>
        <w:rPr>
          <w:rFonts w:asciiTheme="minorHAnsi" w:hAnsiTheme="minorHAnsi" w:cstheme="minorHAnsi"/>
        </w:rPr>
      </w:pPr>
    </w:p>
    <w:p w14:paraId="55E83553" w14:textId="77777777" w:rsidR="00CA7D44" w:rsidRPr="002C375C" w:rsidRDefault="00CA7D44" w:rsidP="009659B5">
      <w:pPr>
        <w:rPr>
          <w:rFonts w:asciiTheme="minorHAnsi" w:hAnsiTheme="minorHAnsi" w:cstheme="minorHAnsi"/>
        </w:rPr>
      </w:pPr>
    </w:p>
    <w:p w14:paraId="4852A165" w14:textId="77777777" w:rsidR="007C045B" w:rsidRPr="002C375C" w:rsidRDefault="007C045B" w:rsidP="009659B5">
      <w:pPr>
        <w:pStyle w:val="Overskrift3"/>
        <w:rPr>
          <w:rFonts w:asciiTheme="minorHAnsi" w:hAnsiTheme="minorHAnsi" w:cstheme="minorHAnsi"/>
        </w:rPr>
      </w:pPr>
      <w:bookmarkStart w:id="32" w:name="_Toc201740552"/>
      <w:r w:rsidRPr="002C375C">
        <w:rPr>
          <w:rFonts w:asciiTheme="minorHAnsi" w:hAnsiTheme="minorHAnsi" w:cstheme="minorHAnsi"/>
        </w:rPr>
        <w:t>Faktureringsrutiner</w:t>
      </w:r>
      <w:bookmarkEnd w:id="32"/>
    </w:p>
    <w:p w14:paraId="25067D47" w14:textId="6D0402EA" w:rsidR="007C045B" w:rsidRPr="002C375C" w:rsidRDefault="007C045B" w:rsidP="009659B5">
      <w:pPr>
        <w:rPr>
          <w:rFonts w:asciiTheme="minorHAnsi" w:hAnsiTheme="minorHAnsi" w:cstheme="minorHAnsi"/>
        </w:rPr>
      </w:pPr>
      <w:r w:rsidRPr="002C375C">
        <w:rPr>
          <w:rFonts w:asciiTheme="minorHAnsi" w:hAnsiTheme="minorHAnsi" w:cstheme="minorHAnsi"/>
        </w:rPr>
        <w:t xml:space="preserve">Faktura sendes elektronisk i standarden elektronisk handelsformat (EHF) til fakturamottak ved Arendal kommune. </w:t>
      </w:r>
      <w:r w:rsidR="00CA7D44" w:rsidRPr="002C375C">
        <w:rPr>
          <w:rFonts w:asciiTheme="minorHAnsi" w:hAnsiTheme="minorHAnsi" w:cstheme="minorHAnsi"/>
        </w:rPr>
        <w:t>Alle fakturaer</w:t>
      </w:r>
      <w:r w:rsidRPr="002C375C">
        <w:rPr>
          <w:rFonts w:asciiTheme="minorHAnsi" w:hAnsiTheme="minorHAnsi" w:cstheme="minorHAnsi"/>
        </w:rPr>
        <w:t xml:space="preserve"> skal merkes med ressursnummer</w:t>
      </w:r>
      <w:r w:rsidR="00C82582">
        <w:rPr>
          <w:rFonts w:asciiTheme="minorHAnsi" w:hAnsiTheme="minorHAnsi" w:cstheme="minorHAnsi"/>
        </w:rPr>
        <w:t xml:space="preserve"> og </w:t>
      </w:r>
      <w:r w:rsidR="00C82582" w:rsidRPr="00795EA8">
        <w:rPr>
          <w:rFonts w:asciiTheme="minorHAnsi" w:hAnsiTheme="minorHAnsi" w:cstheme="minorHAnsi"/>
          <w:highlight w:val="yellow"/>
        </w:rPr>
        <w:t>kontraktsnummer</w:t>
      </w:r>
      <w:r w:rsidRPr="002C375C">
        <w:rPr>
          <w:rFonts w:asciiTheme="minorHAnsi" w:hAnsiTheme="minorHAnsi" w:cstheme="minorHAnsi"/>
        </w:rPr>
        <w:t>. Fakturering skal skje hver måned og avregnet etter utført mengde. Fakturering skal skilles for kontraktsarbeid og for tilleggsarbeider.</w:t>
      </w:r>
    </w:p>
    <w:p w14:paraId="0500E19E" w14:textId="77777777" w:rsidR="00C2571D" w:rsidRPr="002C375C" w:rsidRDefault="00C2571D" w:rsidP="009659B5">
      <w:pPr>
        <w:rPr>
          <w:rFonts w:asciiTheme="minorHAnsi" w:hAnsiTheme="minorHAnsi" w:cstheme="minorHAnsi"/>
        </w:rPr>
      </w:pPr>
    </w:p>
    <w:p w14:paraId="0DDC0F31" w14:textId="77777777" w:rsidR="007C045B" w:rsidRPr="002C375C" w:rsidRDefault="007C045B" w:rsidP="009659B5">
      <w:pPr>
        <w:pStyle w:val="Brdtekst"/>
        <w:rPr>
          <w:rFonts w:asciiTheme="minorHAnsi" w:hAnsiTheme="minorHAnsi" w:cstheme="minorHAnsi"/>
        </w:rPr>
      </w:pPr>
      <w:r w:rsidRPr="002C375C">
        <w:rPr>
          <w:rFonts w:asciiTheme="minorHAnsi" w:hAnsiTheme="minorHAnsi" w:cstheme="minorHAnsi"/>
        </w:rPr>
        <w:t xml:space="preserve">Som vedlegg til faktura skal det legges ved dokumentasjon på at gitt milepel for fakturering er nådd, eventuelt mengdespesifikasjon hvor følgende fremgår: </w:t>
      </w:r>
    </w:p>
    <w:p w14:paraId="4E3F8565" w14:textId="77777777" w:rsidR="007C045B" w:rsidRPr="002C375C" w:rsidRDefault="007C045B" w:rsidP="009659B5">
      <w:pPr>
        <w:pStyle w:val="Punktliste"/>
        <w:rPr>
          <w:rFonts w:asciiTheme="minorHAnsi" w:hAnsiTheme="minorHAnsi" w:cstheme="minorHAnsi"/>
        </w:rPr>
      </w:pPr>
      <w:r w:rsidRPr="002C375C">
        <w:rPr>
          <w:rFonts w:asciiTheme="minorHAnsi" w:hAnsiTheme="minorHAnsi" w:cstheme="minorHAnsi"/>
        </w:rPr>
        <w:t>Post i mengdebeskrivelsen.</w:t>
      </w:r>
    </w:p>
    <w:p w14:paraId="75ED4F2D" w14:textId="77777777" w:rsidR="007C045B" w:rsidRPr="002C375C" w:rsidRDefault="007C045B" w:rsidP="009659B5">
      <w:pPr>
        <w:pStyle w:val="Punktliste"/>
        <w:rPr>
          <w:rFonts w:asciiTheme="minorHAnsi" w:hAnsiTheme="minorHAnsi" w:cstheme="minorHAnsi"/>
        </w:rPr>
      </w:pPr>
      <w:r w:rsidRPr="002C375C">
        <w:rPr>
          <w:rFonts w:asciiTheme="minorHAnsi" w:hAnsiTheme="minorHAnsi" w:cstheme="minorHAnsi"/>
        </w:rPr>
        <w:t>Kontraktmengde.</w:t>
      </w:r>
    </w:p>
    <w:p w14:paraId="2C03693C" w14:textId="77777777" w:rsidR="007C045B" w:rsidRPr="002C375C" w:rsidRDefault="007C045B" w:rsidP="009659B5">
      <w:pPr>
        <w:pStyle w:val="Punktliste"/>
        <w:rPr>
          <w:rFonts w:asciiTheme="minorHAnsi" w:hAnsiTheme="minorHAnsi" w:cstheme="minorHAnsi"/>
        </w:rPr>
      </w:pPr>
      <w:r w:rsidRPr="002C375C">
        <w:rPr>
          <w:rFonts w:asciiTheme="minorHAnsi" w:hAnsiTheme="minorHAnsi" w:cstheme="minorHAnsi"/>
        </w:rPr>
        <w:t>Enhetspris.</w:t>
      </w:r>
    </w:p>
    <w:p w14:paraId="19E8EE41" w14:textId="77777777" w:rsidR="007C045B" w:rsidRPr="002C375C" w:rsidRDefault="007C045B" w:rsidP="009659B5">
      <w:pPr>
        <w:pStyle w:val="Punktliste"/>
        <w:rPr>
          <w:rFonts w:asciiTheme="minorHAnsi" w:hAnsiTheme="minorHAnsi" w:cstheme="minorHAnsi"/>
        </w:rPr>
      </w:pPr>
      <w:r w:rsidRPr="002C375C">
        <w:rPr>
          <w:rFonts w:asciiTheme="minorHAnsi" w:hAnsiTheme="minorHAnsi" w:cstheme="minorHAnsi"/>
        </w:rPr>
        <w:t>Utført mengde/verdi pr. post denne perioden.</w:t>
      </w:r>
    </w:p>
    <w:p w14:paraId="1808E3B8" w14:textId="77777777" w:rsidR="007C045B" w:rsidRPr="002C375C" w:rsidRDefault="007C045B" w:rsidP="009659B5">
      <w:pPr>
        <w:pStyle w:val="Punktliste"/>
        <w:rPr>
          <w:rFonts w:asciiTheme="minorHAnsi" w:hAnsiTheme="minorHAnsi" w:cstheme="minorHAnsi"/>
        </w:rPr>
      </w:pPr>
      <w:r w:rsidRPr="002C375C">
        <w:rPr>
          <w:rFonts w:asciiTheme="minorHAnsi" w:hAnsiTheme="minorHAnsi" w:cstheme="minorHAnsi"/>
        </w:rPr>
        <w:t>Totalt utført mengde/verdi pr. post.</w:t>
      </w:r>
    </w:p>
    <w:p w14:paraId="2814D4D9" w14:textId="77777777" w:rsidR="009F7E95" w:rsidRPr="002C375C" w:rsidRDefault="009F7E95" w:rsidP="000F2A6A">
      <w:pPr>
        <w:pStyle w:val="Punktliste"/>
        <w:numPr>
          <w:ilvl w:val="0"/>
          <w:numId w:val="0"/>
        </w:numPr>
        <w:ind w:left="1135"/>
        <w:rPr>
          <w:rFonts w:asciiTheme="minorHAnsi" w:hAnsiTheme="minorHAnsi" w:cstheme="minorHAnsi"/>
        </w:rPr>
      </w:pPr>
    </w:p>
    <w:p w14:paraId="42365BDA" w14:textId="77777777" w:rsidR="0035237C" w:rsidRPr="002C375C" w:rsidRDefault="0035237C" w:rsidP="009659B5">
      <w:pPr>
        <w:pStyle w:val="Overskrift2"/>
        <w:rPr>
          <w:rFonts w:asciiTheme="minorHAnsi" w:hAnsiTheme="minorHAnsi" w:cstheme="minorHAnsi"/>
        </w:rPr>
      </w:pPr>
      <w:bookmarkStart w:id="33" w:name="_Toc201740553"/>
      <w:r w:rsidRPr="002C375C">
        <w:rPr>
          <w:rFonts w:asciiTheme="minorHAnsi" w:hAnsiTheme="minorHAnsi" w:cstheme="minorHAnsi"/>
        </w:rPr>
        <w:t>Kvalitetssikring</w:t>
      </w:r>
      <w:bookmarkEnd w:id="33"/>
    </w:p>
    <w:p w14:paraId="3A6E9DED" w14:textId="77777777" w:rsidR="002C355B" w:rsidRPr="002C375C" w:rsidRDefault="002C355B" w:rsidP="00BF7EA1">
      <w:pPr>
        <w:pStyle w:val="Overskrift3"/>
        <w:ind w:left="862"/>
        <w:rPr>
          <w:rFonts w:asciiTheme="minorHAnsi" w:hAnsiTheme="minorHAnsi" w:cstheme="minorHAnsi"/>
        </w:rPr>
      </w:pPr>
      <w:bookmarkStart w:id="34" w:name="_Toc201740554"/>
      <w:r w:rsidRPr="002C375C">
        <w:rPr>
          <w:rFonts w:asciiTheme="minorHAnsi" w:hAnsiTheme="minorHAnsi" w:cstheme="minorHAnsi"/>
        </w:rPr>
        <w:t>Kvalitetsplan</w:t>
      </w:r>
      <w:bookmarkEnd w:id="34"/>
    </w:p>
    <w:p w14:paraId="40AD5DDF" w14:textId="77777777" w:rsidR="002C355B" w:rsidRPr="002C375C" w:rsidRDefault="002C355B" w:rsidP="00BF7EA1">
      <w:pPr>
        <w:rPr>
          <w:rFonts w:asciiTheme="minorHAnsi" w:hAnsiTheme="minorHAnsi" w:cstheme="minorHAnsi"/>
        </w:rPr>
      </w:pPr>
    </w:p>
    <w:p w14:paraId="55F70682" w14:textId="77777777" w:rsidR="002C355B" w:rsidRPr="002C375C" w:rsidRDefault="002C355B" w:rsidP="009659B5">
      <w:pPr>
        <w:rPr>
          <w:rFonts w:asciiTheme="minorHAnsi" w:hAnsiTheme="minorHAnsi" w:cstheme="minorHAnsi"/>
        </w:rPr>
      </w:pPr>
      <w:r w:rsidRPr="002C375C">
        <w:rPr>
          <w:rFonts w:asciiTheme="minorHAnsi" w:hAnsiTheme="minorHAnsi" w:cstheme="minorHAnsi"/>
        </w:rPr>
        <w:t>Entreprenøren skal utarbeide en kvalitetsplan for kontraktarbeidet. Denne skal baseres på entreprenørens overordnede kvalitetssystem. Kvalitetsplanen skal dekke alle systematiske tiltak som er nødvendige for å sikre at kontraktens krav til rett kvalitet til rett tid med sikker utførelse tilfredsstilles. Planen skal blant annet omfatte rutiner for planlegging, utførelse, faglig kontroll, dokumentasjon, avvikshåndtering og avviksrapportering.</w:t>
      </w:r>
    </w:p>
    <w:p w14:paraId="00C1828C" w14:textId="77777777" w:rsidR="002C355B" w:rsidRPr="002C375C" w:rsidRDefault="002C355B" w:rsidP="009659B5">
      <w:pPr>
        <w:rPr>
          <w:rFonts w:asciiTheme="minorHAnsi" w:hAnsiTheme="minorHAnsi" w:cstheme="minorHAnsi"/>
        </w:rPr>
      </w:pPr>
    </w:p>
    <w:p w14:paraId="1AB9D5C1" w14:textId="77777777" w:rsidR="002C355B" w:rsidRPr="002C375C" w:rsidRDefault="002C355B" w:rsidP="009659B5">
      <w:pPr>
        <w:rPr>
          <w:rFonts w:asciiTheme="minorHAnsi" w:hAnsiTheme="minorHAnsi" w:cstheme="minorHAnsi"/>
        </w:rPr>
      </w:pPr>
      <w:r w:rsidRPr="002C375C">
        <w:rPr>
          <w:rFonts w:asciiTheme="minorHAnsi" w:hAnsiTheme="minorHAnsi" w:cstheme="minorHAnsi"/>
        </w:rPr>
        <w:t xml:space="preserve">Kvalitetsplanen skal overleveres byggherren iht. frist gitt i E – Frister og dagmulkter. Kvalitetsplanen skal holdes oppdatert gjennom hele byggeperioden, og til enhver tid være tilgjengelig for byggherren. Generelt gjelder at prosedyrer skal være utarbeidet og innarbeidet hos entreprenøren 7 </w:t>
      </w:r>
      <w:r w:rsidRPr="002C375C">
        <w:rPr>
          <w:rFonts w:asciiTheme="minorHAnsi" w:hAnsiTheme="minorHAnsi" w:cstheme="minorHAnsi"/>
        </w:rPr>
        <w:lastRenderedPageBreak/>
        <w:t>dager før oppstart av arbeidet prosedyren gjelder for. Entreprenøren skal sørge for at alle underentreprenører følger kontraktens kvalitetsplan.</w:t>
      </w:r>
    </w:p>
    <w:p w14:paraId="664A1CFC" w14:textId="77777777" w:rsidR="002C355B" w:rsidRPr="002C375C" w:rsidRDefault="002C355B" w:rsidP="009659B5">
      <w:pPr>
        <w:rPr>
          <w:rFonts w:asciiTheme="minorHAnsi" w:hAnsiTheme="minorHAnsi" w:cstheme="minorHAnsi"/>
        </w:rPr>
      </w:pPr>
    </w:p>
    <w:p w14:paraId="4446ED04" w14:textId="77777777" w:rsidR="002C355B" w:rsidRPr="002C375C" w:rsidRDefault="002C355B" w:rsidP="009659B5">
      <w:pPr>
        <w:rPr>
          <w:rFonts w:asciiTheme="minorHAnsi" w:hAnsiTheme="minorHAnsi" w:cstheme="minorHAnsi"/>
        </w:rPr>
      </w:pPr>
      <w:r w:rsidRPr="002C375C">
        <w:rPr>
          <w:rFonts w:asciiTheme="minorHAnsi" w:hAnsiTheme="minorHAnsi" w:cstheme="minorHAnsi"/>
        </w:rPr>
        <w:t xml:space="preserve">Entreprenøren må utarbeide beredskapsplan mot akutt forurensning, inkl. varslingsrutiner. Entreprenør må ha etablert rutiner for lagring og fylling av drivstoff som forhindrer drivstoffspill Slike aktiviteter skal foregå på spesielt avmerket og tilrettelagt område. Tilstrekkelige mengder absorbent for oppsamling av akutt forurensning skal være tilgjengelig. Entreprenøren skal utarbeides varslingsplan i tilfelle forurensningsuhell/akutte utslipp, før anleggsstart (skal inngå i entreprenørens kvalitetsplan). Plan skal godkjennes av byggherren. </w:t>
      </w:r>
    </w:p>
    <w:p w14:paraId="6FFF7F2D" w14:textId="77777777" w:rsidR="002C355B" w:rsidRPr="002C375C" w:rsidRDefault="002C355B" w:rsidP="009659B5">
      <w:pPr>
        <w:rPr>
          <w:rFonts w:asciiTheme="minorHAnsi" w:hAnsiTheme="minorHAnsi" w:cstheme="minorHAnsi"/>
        </w:rPr>
      </w:pPr>
    </w:p>
    <w:p w14:paraId="37BEE18D" w14:textId="77777777" w:rsidR="002C355B" w:rsidRPr="002C375C" w:rsidRDefault="002C355B" w:rsidP="00BF7EA1">
      <w:pPr>
        <w:pStyle w:val="Overskrift3"/>
        <w:rPr>
          <w:rFonts w:asciiTheme="minorHAnsi" w:hAnsiTheme="minorHAnsi" w:cstheme="minorHAnsi"/>
        </w:rPr>
      </w:pPr>
      <w:bookmarkStart w:id="35" w:name="_Toc201740555"/>
      <w:r w:rsidRPr="002C375C">
        <w:rPr>
          <w:rFonts w:asciiTheme="minorHAnsi" w:hAnsiTheme="minorHAnsi" w:cstheme="minorHAnsi"/>
        </w:rPr>
        <w:t>Kontroll og kontrollplaner</w:t>
      </w:r>
      <w:bookmarkEnd w:id="35"/>
    </w:p>
    <w:p w14:paraId="30DFAFF8" w14:textId="77777777" w:rsidR="002C355B" w:rsidRPr="002C375C" w:rsidRDefault="002C355B" w:rsidP="009659B5">
      <w:pPr>
        <w:rPr>
          <w:rFonts w:asciiTheme="minorHAnsi" w:hAnsiTheme="minorHAnsi" w:cstheme="minorHAnsi"/>
        </w:rPr>
      </w:pPr>
    </w:p>
    <w:p w14:paraId="106E9D74" w14:textId="77777777" w:rsidR="002C355B" w:rsidRPr="002C375C" w:rsidRDefault="002C355B" w:rsidP="009659B5">
      <w:pPr>
        <w:rPr>
          <w:rFonts w:asciiTheme="minorHAnsi" w:hAnsiTheme="minorHAnsi" w:cstheme="minorHAnsi"/>
        </w:rPr>
      </w:pPr>
      <w:r w:rsidRPr="002C375C">
        <w:rPr>
          <w:rFonts w:asciiTheme="minorHAnsi" w:hAnsiTheme="minorHAnsi" w:cstheme="minorHAnsi"/>
        </w:rPr>
        <w:t>Entreprenøren skal utarbeide kontrollplaner og sørge for nødvendig oppfølging og dokumentasjon. Basert på kontrollplaner vil byggherren identifisere de arbeider han ønsker å kontrollere. Entreprenøren plikter å varsle byggherren senest 48 timer forut for utførelse/kontroll av slike arbeider.</w:t>
      </w:r>
    </w:p>
    <w:p w14:paraId="7E9B353E" w14:textId="77777777" w:rsidR="002C355B" w:rsidRPr="002C375C" w:rsidRDefault="002C355B" w:rsidP="009659B5">
      <w:pPr>
        <w:rPr>
          <w:rFonts w:asciiTheme="minorHAnsi" w:hAnsiTheme="minorHAnsi" w:cstheme="minorHAnsi"/>
        </w:rPr>
      </w:pPr>
    </w:p>
    <w:p w14:paraId="23567E04" w14:textId="77777777" w:rsidR="002C355B" w:rsidRPr="002C375C" w:rsidRDefault="002C355B" w:rsidP="00BF7EA1">
      <w:pPr>
        <w:pStyle w:val="Overskrift3"/>
        <w:rPr>
          <w:rFonts w:asciiTheme="minorHAnsi" w:hAnsiTheme="minorHAnsi" w:cstheme="minorHAnsi"/>
        </w:rPr>
      </w:pPr>
      <w:bookmarkStart w:id="36" w:name="_Toc201740556"/>
      <w:r w:rsidRPr="002C375C">
        <w:rPr>
          <w:rFonts w:asciiTheme="minorHAnsi" w:hAnsiTheme="minorHAnsi" w:cstheme="minorHAnsi"/>
        </w:rPr>
        <w:t>Planlegging</w:t>
      </w:r>
      <w:bookmarkEnd w:id="36"/>
    </w:p>
    <w:p w14:paraId="482D27E9" w14:textId="77777777" w:rsidR="002C355B" w:rsidRPr="002C375C" w:rsidRDefault="002C355B" w:rsidP="009659B5">
      <w:pPr>
        <w:rPr>
          <w:rFonts w:asciiTheme="minorHAnsi" w:hAnsiTheme="minorHAnsi" w:cstheme="minorHAnsi"/>
        </w:rPr>
      </w:pPr>
    </w:p>
    <w:p w14:paraId="0760E1ED" w14:textId="77777777" w:rsidR="002C355B" w:rsidRPr="002C375C" w:rsidRDefault="002C355B" w:rsidP="009659B5">
      <w:pPr>
        <w:rPr>
          <w:rFonts w:asciiTheme="minorHAnsi" w:hAnsiTheme="minorHAnsi" w:cstheme="minorHAnsi"/>
        </w:rPr>
      </w:pPr>
      <w:r w:rsidRPr="002C375C">
        <w:rPr>
          <w:rFonts w:asciiTheme="minorHAnsi" w:hAnsiTheme="minorHAnsi" w:cstheme="minorHAnsi"/>
        </w:rPr>
        <w:t>Fremdriftsplan skal oppdateres i forkant av hvert byggemøte med status på alle aktiviteter. Dog senest hver 14. dag</w:t>
      </w:r>
    </w:p>
    <w:p w14:paraId="2AC7F121" w14:textId="77777777" w:rsidR="00973D7A" w:rsidRPr="002C375C" w:rsidRDefault="00973D7A" w:rsidP="009659B5">
      <w:pPr>
        <w:rPr>
          <w:rFonts w:asciiTheme="minorHAnsi" w:hAnsiTheme="minorHAnsi" w:cstheme="minorHAnsi"/>
        </w:rPr>
      </w:pPr>
    </w:p>
    <w:p w14:paraId="537A4306" w14:textId="77777777" w:rsidR="0035237C" w:rsidRPr="002C375C" w:rsidRDefault="0035237C" w:rsidP="009659B5">
      <w:pPr>
        <w:pStyle w:val="Overskrift2"/>
        <w:rPr>
          <w:rFonts w:asciiTheme="minorHAnsi" w:hAnsiTheme="minorHAnsi" w:cstheme="minorHAnsi"/>
        </w:rPr>
      </w:pPr>
      <w:bookmarkStart w:id="37" w:name="_Toc201740557"/>
      <w:r w:rsidRPr="002C375C">
        <w:rPr>
          <w:rFonts w:asciiTheme="minorHAnsi" w:hAnsiTheme="minorHAnsi" w:cstheme="minorHAnsi"/>
        </w:rPr>
        <w:t>Sikkerhet, helse og Arbeidsmiljø (SHA)</w:t>
      </w:r>
      <w:bookmarkEnd w:id="37"/>
    </w:p>
    <w:p w14:paraId="47B0AC2B" w14:textId="3D7BE0A5" w:rsidR="009002E7" w:rsidRPr="002C375C" w:rsidRDefault="009002E7" w:rsidP="2395929B">
      <w:pPr>
        <w:rPr>
          <w:rFonts w:asciiTheme="minorHAnsi" w:hAnsiTheme="minorHAnsi" w:cstheme="minorBidi"/>
        </w:rPr>
      </w:pPr>
      <w:r w:rsidRPr="2395929B">
        <w:rPr>
          <w:rFonts w:asciiTheme="minorHAnsi" w:hAnsiTheme="minorHAnsi" w:cstheme="minorBidi"/>
        </w:rPr>
        <w:t>Entreprenør er hovedbedrift iht</w:t>
      </w:r>
      <w:r w:rsidR="75887684" w:rsidRPr="2395929B">
        <w:rPr>
          <w:rFonts w:asciiTheme="minorHAnsi" w:hAnsiTheme="minorHAnsi" w:cstheme="minorBidi"/>
        </w:rPr>
        <w:t>.</w:t>
      </w:r>
      <w:r w:rsidRPr="2395929B">
        <w:rPr>
          <w:rFonts w:asciiTheme="minorHAnsi" w:hAnsiTheme="minorHAnsi" w:cstheme="minorBidi"/>
        </w:rPr>
        <w:t xml:space="preserve"> byggherreforskriften med ansvar for å organisere verne- og miljøarbeidet på anlegget, samt oppgaver som følger av byggherrens overordnet SHA-plan. (vedlegg 3). Kost</w:t>
      </w:r>
      <w:r w:rsidR="00DA331A">
        <w:rPr>
          <w:rFonts w:asciiTheme="minorHAnsi" w:hAnsiTheme="minorHAnsi" w:cstheme="minorBidi"/>
        </w:rPr>
        <w:t>n</w:t>
      </w:r>
      <w:r w:rsidRPr="2395929B">
        <w:rPr>
          <w:rFonts w:asciiTheme="minorHAnsi" w:hAnsiTheme="minorHAnsi" w:cstheme="minorBidi"/>
        </w:rPr>
        <w:t>ader forbundet med pålegg i SHA-planen skal inngå i kost</w:t>
      </w:r>
      <w:r w:rsidR="00911B51">
        <w:rPr>
          <w:rFonts w:asciiTheme="minorHAnsi" w:hAnsiTheme="minorHAnsi" w:cstheme="minorBidi"/>
        </w:rPr>
        <w:t>n</w:t>
      </w:r>
      <w:r w:rsidRPr="2395929B">
        <w:rPr>
          <w:rFonts w:asciiTheme="minorHAnsi" w:hAnsiTheme="minorHAnsi" w:cstheme="minorBidi"/>
        </w:rPr>
        <w:t>ader til rigg og drift eller i tilbudets øvrige enhetspriser.</w:t>
      </w:r>
    </w:p>
    <w:p w14:paraId="449A7125" w14:textId="77777777" w:rsidR="00973D7A" w:rsidRPr="002C375C" w:rsidRDefault="00973D7A" w:rsidP="009659B5">
      <w:pPr>
        <w:rPr>
          <w:rFonts w:asciiTheme="minorHAnsi" w:hAnsiTheme="minorHAnsi" w:cstheme="minorHAnsi"/>
        </w:rPr>
      </w:pPr>
    </w:p>
    <w:p w14:paraId="73F36CBC" w14:textId="77777777" w:rsidR="0035237C" w:rsidRPr="002C375C" w:rsidRDefault="0035237C" w:rsidP="009659B5">
      <w:pPr>
        <w:pStyle w:val="Overskrift2"/>
        <w:rPr>
          <w:rFonts w:asciiTheme="minorHAnsi" w:hAnsiTheme="minorHAnsi" w:cstheme="minorHAnsi"/>
        </w:rPr>
      </w:pPr>
      <w:bookmarkStart w:id="38" w:name="_Toc201740558"/>
      <w:r w:rsidRPr="002C375C">
        <w:rPr>
          <w:rFonts w:asciiTheme="minorHAnsi" w:hAnsiTheme="minorHAnsi" w:cstheme="minorHAnsi"/>
        </w:rPr>
        <w:t>Øvrige krav til byggeprosessen</w:t>
      </w:r>
      <w:bookmarkEnd w:id="38"/>
      <w:r w:rsidRPr="002C375C">
        <w:rPr>
          <w:rFonts w:asciiTheme="minorHAnsi" w:hAnsiTheme="minorHAnsi" w:cstheme="minorHAnsi"/>
        </w:rPr>
        <w:t xml:space="preserve"> </w:t>
      </w:r>
    </w:p>
    <w:p w14:paraId="5C9F4F66" w14:textId="77777777" w:rsidR="00946F3D" w:rsidRPr="002C375C" w:rsidRDefault="00946F3D" w:rsidP="00BF7EA1">
      <w:pPr>
        <w:pStyle w:val="Overskrift3"/>
        <w:rPr>
          <w:rFonts w:asciiTheme="minorHAnsi" w:hAnsiTheme="minorHAnsi" w:cstheme="minorHAnsi"/>
        </w:rPr>
      </w:pPr>
      <w:bookmarkStart w:id="39" w:name="_Toc201740559"/>
      <w:r w:rsidRPr="002C375C">
        <w:rPr>
          <w:rFonts w:asciiTheme="minorHAnsi" w:hAnsiTheme="minorHAnsi" w:cstheme="minorHAnsi"/>
        </w:rPr>
        <w:t>Dokumentasjon</w:t>
      </w:r>
      <w:bookmarkEnd w:id="39"/>
    </w:p>
    <w:p w14:paraId="66B5D37E" w14:textId="77777777" w:rsidR="00437345" w:rsidRPr="002C375C" w:rsidRDefault="00437345" w:rsidP="00BF7EA1">
      <w:pPr>
        <w:rPr>
          <w:rFonts w:asciiTheme="minorHAnsi" w:hAnsiTheme="minorHAnsi"/>
        </w:rPr>
      </w:pPr>
    </w:p>
    <w:p w14:paraId="687F8800" w14:textId="77777777" w:rsidR="00437345" w:rsidRPr="002C375C" w:rsidRDefault="00437345" w:rsidP="00EC0E62">
      <w:pPr>
        <w:pStyle w:val="Listeavsnitt"/>
        <w:numPr>
          <w:ilvl w:val="3"/>
          <w:numId w:val="10"/>
        </w:numPr>
        <w:rPr>
          <w:rFonts w:asciiTheme="minorHAnsi" w:hAnsiTheme="minorHAnsi" w:cstheme="minorHAnsi"/>
        </w:rPr>
      </w:pPr>
      <w:r w:rsidRPr="002C375C">
        <w:rPr>
          <w:rFonts w:asciiTheme="minorHAnsi" w:hAnsiTheme="minorHAnsi" w:cstheme="minorHAnsi"/>
        </w:rPr>
        <w:t>Generelt</w:t>
      </w:r>
    </w:p>
    <w:p w14:paraId="7F91522B" w14:textId="77777777" w:rsidR="00946F3D" w:rsidRPr="002C375C" w:rsidRDefault="00946F3D" w:rsidP="00BF7EA1">
      <w:pPr>
        <w:rPr>
          <w:rFonts w:asciiTheme="minorHAnsi" w:hAnsiTheme="minorHAnsi"/>
        </w:rPr>
      </w:pPr>
    </w:p>
    <w:p w14:paraId="76DC25D8" w14:textId="0C0C6F4F" w:rsidR="00946F3D" w:rsidRPr="002C375C" w:rsidRDefault="00946F3D" w:rsidP="00BF7EA1">
      <w:pPr>
        <w:rPr>
          <w:rFonts w:asciiTheme="minorHAnsi" w:hAnsiTheme="minorHAnsi" w:cstheme="minorHAnsi"/>
        </w:rPr>
      </w:pPr>
      <w:r w:rsidRPr="002C375C">
        <w:rPr>
          <w:rFonts w:asciiTheme="minorHAnsi" w:hAnsiTheme="minorHAnsi" w:cstheme="minorHAnsi"/>
        </w:rPr>
        <w:t xml:space="preserve">All dokumentasjon skal struktureres etter samme struktur (kontoplan) som i mengdebeskrivelsen. </w:t>
      </w:r>
    </w:p>
    <w:p w14:paraId="76A4C900" w14:textId="77777777" w:rsidR="00946F3D" w:rsidRPr="002C375C" w:rsidRDefault="00946F3D" w:rsidP="00BF7EA1">
      <w:pPr>
        <w:rPr>
          <w:rFonts w:asciiTheme="minorHAnsi" w:hAnsiTheme="minorHAnsi" w:cstheme="minorHAnsi"/>
        </w:rPr>
      </w:pPr>
      <w:r w:rsidRPr="002C375C">
        <w:rPr>
          <w:rFonts w:asciiTheme="minorHAnsi" w:hAnsiTheme="minorHAnsi" w:cstheme="minorHAnsi"/>
        </w:rPr>
        <w:t>All dokumentasjon skal leve</w:t>
      </w:r>
      <w:r w:rsidR="009B0C93" w:rsidRPr="002C375C">
        <w:rPr>
          <w:rFonts w:asciiTheme="minorHAnsi" w:hAnsiTheme="minorHAnsi" w:cstheme="minorHAnsi"/>
        </w:rPr>
        <w:t xml:space="preserve">res på norsk og elektronisk. </w:t>
      </w:r>
      <w:r w:rsidRPr="002C375C">
        <w:rPr>
          <w:rFonts w:asciiTheme="minorHAnsi" w:hAnsiTheme="minorHAnsi" w:cstheme="minorHAnsi"/>
        </w:rPr>
        <w:t xml:space="preserve"> </w:t>
      </w:r>
    </w:p>
    <w:p w14:paraId="2ABFF6D1" w14:textId="77777777" w:rsidR="00437345" w:rsidRPr="002C375C" w:rsidRDefault="00437345" w:rsidP="00BF7EA1">
      <w:pPr>
        <w:rPr>
          <w:rFonts w:asciiTheme="minorHAnsi" w:hAnsiTheme="minorHAnsi" w:cstheme="minorHAnsi"/>
        </w:rPr>
      </w:pPr>
    </w:p>
    <w:p w14:paraId="216C8678" w14:textId="77777777" w:rsidR="00437345" w:rsidRPr="002C375C" w:rsidRDefault="00437345" w:rsidP="00EC0E62">
      <w:pPr>
        <w:pStyle w:val="Listeavsnitt"/>
        <w:numPr>
          <w:ilvl w:val="3"/>
          <w:numId w:val="10"/>
        </w:numPr>
        <w:rPr>
          <w:rFonts w:asciiTheme="minorHAnsi" w:hAnsiTheme="minorHAnsi" w:cstheme="minorHAnsi"/>
        </w:rPr>
      </w:pPr>
      <w:r w:rsidRPr="002C375C">
        <w:rPr>
          <w:rFonts w:asciiTheme="minorHAnsi" w:hAnsiTheme="minorHAnsi" w:cstheme="minorHAnsi"/>
        </w:rPr>
        <w:t>Dokumentasjon av byggeprosessen</w:t>
      </w:r>
    </w:p>
    <w:p w14:paraId="5B6F7B90" w14:textId="77777777" w:rsidR="00437345" w:rsidRPr="002C375C" w:rsidRDefault="00437345" w:rsidP="00BF7EA1">
      <w:pPr>
        <w:rPr>
          <w:rFonts w:asciiTheme="minorHAnsi" w:hAnsiTheme="minorHAnsi" w:cstheme="minorHAnsi"/>
        </w:rPr>
      </w:pPr>
    </w:p>
    <w:p w14:paraId="5E59A320" w14:textId="77777777" w:rsidR="00B71625" w:rsidRDefault="00437345" w:rsidP="00BF7EA1">
      <w:pPr>
        <w:rPr>
          <w:rFonts w:asciiTheme="minorHAnsi" w:hAnsiTheme="minorHAnsi" w:cstheme="minorHAnsi"/>
        </w:rPr>
      </w:pPr>
      <w:r w:rsidRPr="002C375C">
        <w:rPr>
          <w:rFonts w:asciiTheme="minorHAnsi" w:hAnsiTheme="minorHAnsi" w:cstheme="minorHAnsi"/>
        </w:rPr>
        <w:t xml:space="preserve">Dokumentasjonen som utarbeides i løpet av byggeprosessen skal være tilgjengelig for byggherren til enhver tid. </w:t>
      </w:r>
    </w:p>
    <w:p w14:paraId="745B4381" w14:textId="7FA0FEBD" w:rsidR="00437345" w:rsidRPr="002C375C" w:rsidRDefault="00437345" w:rsidP="00BF7EA1">
      <w:pPr>
        <w:rPr>
          <w:rFonts w:asciiTheme="minorHAnsi" w:hAnsiTheme="minorHAnsi" w:cstheme="minorHAnsi"/>
        </w:rPr>
      </w:pPr>
      <w:r w:rsidRPr="002C375C">
        <w:rPr>
          <w:rFonts w:asciiTheme="minorHAnsi" w:hAnsiTheme="minorHAnsi" w:cstheme="minorHAnsi"/>
        </w:rPr>
        <w:t>Under arbeidets gang plikter entreprenøren å oversende avtalt eller forespurt grunnlag for prosjektering i form av profiler og måledata som anses som nødvendig for en forsvarlig prosjektering. Bilder, måledata, skisser og testresultater som utarbeides for å dokumentere utført arbeid skal fortløpende gjøres tilgjengelig for byggherren og hans kontraktsmedhjelpere.</w:t>
      </w:r>
    </w:p>
    <w:p w14:paraId="6C399F7A" w14:textId="77777777" w:rsidR="00437345" w:rsidRPr="002C375C" w:rsidRDefault="00437345" w:rsidP="00BF7EA1">
      <w:pPr>
        <w:rPr>
          <w:rFonts w:asciiTheme="minorHAnsi" w:hAnsiTheme="minorHAnsi" w:cstheme="minorHAnsi"/>
        </w:rPr>
      </w:pPr>
    </w:p>
    <w:p w14:paraId="79A7EFA5" w14:textId="77777777" w:rsidR="00437345" w:rsidRPr="002C375C" w:rsidRDefault="00437345" w:rsidP="00EC0E62">
      <w:pPr>
        <w:pStyle w:val="Listeavsnitt"/>
        <w:numPr>
          <w:ilvl w:val="3"/>
          <w:numId w:val="10"/>
        </w:numPr>
        <w:rPr>
          <w:rFonts w:asciiTheme="minorHAnsi" w:hAnsiTheme="minorHAnsi" w:cstheme="minorHAnsi"/>
        </w:rPr>
      </w:pPr>
      <w:r w:rsidRPr="002C375C">
        <w:rPr>
          <w:rFonts w:asciiTheme="minorHAnsi" w:hAnsiTheme="minorHAnsi" w:cstheme="minorHAnsi"/>
        </w:rPr>
        <w:t>Underlag som bygget dokumentasjon</w:t>
      </w:r>
    </w:p>
    <w:p w14:paraId="3AA19589" w14:textId="77777777" w:rsidR="00437345" w:rsidRPr="002C375C" w:rsidRDefault="00437345" w:rsidP="00BF7EA1">
      <w:pPr>
        <w:rPr>
          <w:rFonts w:asciiTheme="minorHAnsi" w:hAnsiTheme="minorHAnsi" w:cstheme="minorHAnsi"/>
        </w:rPr>
      </w:pPr>
    </w:p>
    <w:p w14:paraId="63F287B4" w14:textId="77777777" w:rsidR="00437345" w:rsidRPr="002C375C" w:rsidRDefault="00437345" w:rsidP="00BF7EA1">
      <w:pPr>
        <w:rPr>
          <w:rFonts w:asciiTheme="minorHAnsi" w:hAnsiTheme="minorHAnsi" w:cstheme="minorHAnsi"/>
        </w:rPr>
      </w:pPr>
      <w:r w:rsidRPr="002C375C">
        <w:rPr>
          <w:rFonts w:asciiTheme="minorHAnsi" w:hAnsiTheme="minorHAnsi" w:cstheme="minorHAnsi"/>
        </w:rPr>
        <w:lastRenderedPageBreak/>
        <w:t xml:space="preserve">Entreprenøren skal levere grunnlag for som bygget-dokumentasjon der byggherren har utført prosjekteringen. Dokumentasjonen skal samles og systematiseres før overlevering. For hvert objekt (f.eks. anleggsdel, bygning, konstruksjon) skal det vedlegges ”rødmerkede” tegninger og ev. en rapport som beskriver endret utførelse ift. utførelsesgrunnlaget, med henvisning til vedlagte dokumenter (skisser, profiler etc.). </w:t>
      </w:r>
    </w:p>
    <w:p w14:paraId="6A4CE38C" w14:textId="77777777" w:rsidR="00437345" w:rsidRDefault="00437345" w:rsidP="00BF7EA1">
      <w:pPr>
        <w:rPr>
          <w:rFonts w:asciiTheme="minorHAnsi" w:hAnsiTheme="minorHAnsi" w:cstheme="minorHAnsi"/>
        </w:rPr>
      </w:pPr>
      <w:r w:rsidRPr="002C375C">
        <w:rPr>
          <w:rFonts w:asciiTheme="minorHAnsi" w:hAnsiTheme="minorHAnsi" w:cstheme="minorHAnsi"/>
        </w:rPr>
        <w:t>Dokumentasjonen skal oversendes uten ugrunnet opphold etter at det aktuelle objekt er ferdigstilt og senest innen frist angitt i punkt E – frister og dagmulkter.</w:t>
      </w:r>
    </w:p>
    <w:p w14:paraId="5A05B966" w14:textId="77777777" w:rsidR="00FC2999" w:rsidRDefault="00FC2999" w:rsidP="00BF7EA1">
      <w:pPr>
        <w:rPr>
          <w:rFonts w:asciiTheme="minorHAnsi" w:hAnsiTheme="minorHAnsi" w:cstheme="minorHAnsi"/>
        </w:rPr>
      </w:pPr>
    </w:p>
    <w:p w14:paraId="22C265ED" w14:textId="77777777" w:rsidR="00437345" w:rsidRPr="002C375C" w:rsidRDefault="00437345" w:rsidP="00BF7EA1">
      <w:pPr>
        <w:rPr>
          <w:rFonts w:asciiTheme="minorHAnsi" w:hAnsiTheme="minorHAnsi" w:cstheme="minorHAnsi"/>
        </w:rPr>
      </w:pPr>
    </w:p>
    <w:p w14:paraId="16CCF670" w14:textId="77777777" w:rsidR="00437345" w:rsidRPr="002C375C" w:rsidRDefault="00437345" w:rsidP="00EC0E62">
      <w:pPr>
        <w:pStyle w:val="Listeavsnitt"/>
        <w:numPr>
          <w:ilvl w:val="3"/>
          <w:numId w:val="10"/>
        </w:numPr>
        <w:rPr>
          <w:rFonts w:asciiTheme="minorHAnsi" w:hAnsiTheme="minorHAnsi" w:cstheme="minorHAnsi"/>
        </w:rPr>
      </w:pPr>
      <w:r w:rsidRPr="002C375C">
        <w:rPr>
          <w:rFonts w:asciiTheme="minorHAnsi" w:hAnsiTheme="minorHAnsi" w:cstheme="minorHAnsi"/>
        </w:rPr>
        <w:t>Sluttdokumentasjon/FDVU-dokumentasjon</w:t>
      </w:r>
    </w:p>
    <w:p w14:paraId="5016E926" w14:textId="77777777" w:rsidR="00437345" w:rsidRPr="002C375C" w:rsidRDefault="00437345" w:rsidP="00BF7EA1">
      <w:pPr>
        <w:rPr>
          <w:rFonts w:asciiTheme="minorHAnsi" w:hAnsiTheme="minorHAnsi" w:cstheme="minorHAnsi"/>
        </w:rPr>
      </w:pPr>
    </w:p>
    <w:p w14:paraId="19FB3511" w14:textId="77777777" w:rsidR="00437345" w:rsidRPr="002C375C" w:rsidRDefault="00437345" w:rsidP="00BF7EA1">
      <w:pPr>
        <w:rPr>
          <w:rFonts w:asciiTheme="minorHAnsi" w:hAnsiTheme="minorHAnsi" w:cstheme="minorHAnsi"/>
        </w:rPr>
      </w:pPr>
      <w:r w:rsidRPr="002C375C">
        <w:rPr>
          <w:rFonts w:asciiTheme="minorHAnsi" w:hAnsiTheme="minorHAnsi" w:cstheme="minorHAnsi"/>
        </w:rPr>
        <w:t>Som angitt i Byggherreforskriftens § 12 “Dokumentasjon for fremtidige arbeider” og Plan og bygningslovens krav, jf. blant annet § 21-10 “Sluttkontroll og ferdigattest”. FDVU dokumentasjon på norsk.</w:t>
      </w:r>
    </w:p>
    <w:p w14:paraId="552F93FB" w14:textId="77777777" w:rsidR="00437345" w:rsidRPr="002C375C" w:rsidRDefault="00437345" w:rsidP="00BF7EA1">
      <w:pPr>
        <w:rPr>
          <w:rFonts w:asciiTheme="minorHAnsi" w:hAnsiTheme="minorHAnsi" w:cstheme="minorHAnsi"/>
        </w:rPr>
      </w:pPr>
    </w:p>
    <w:p w14:paraId="1D4CF6FA" w14:textId="1CD221D4" w:rsidR="00437345" w:rsidRPr="002C375C" w:rsidRDefault="00C83768" w:rsidP="00BF7EA1">
      <w:pPr>
        <w:pStyle w:val="Overskrift3"/>
        <w:rPr>
          <w:rFonts w:asciiTheme="minorHAnsi" w:hAnsiTheme="minorHAnsi" w:cstheme="minorHAnsi"/>
        </w:rPr>
      </w:pPr>
      <w:bookmarkStart w:id="40" w:name="_Toc201740560"/>
      <w:r>
        <w:rPr>
          <w:rFonts w:asciiTheme="minorHAnsi" w:hAnsiTheme="minorHAnsi" w:cstheme="minorHAnsi"/>
        </w:rPr>
        <w:t>Informasjon om prosjektet</w:t>
      </w:r>
      <w:bookmarkEnd w:id="40"/>
    </w:p>
    <w:p w14:paraId="2CAB92CA" w14:textId="77777777" w:rsidR="00946F3D" w:rsidRPr="002C375C" w:rsidRDefault="00946F3D" w:rsidP="009659B5">
      <w:pPr>
        <w:rPr>
          <w:rFonts w:asciiTheme="minorHAnsi" w:hAnsiTheme="minorHAnsi" w:cstheme="minorHAnsi"/>
        </w:rPr>
      </w:pPr>
    </w:p>
    <w:p w14:paraId="4D2B0B2D" w14:textId="77777777" w:rsidR="00493F90" w:rsidRDefault="001C7920" w:rsidP="009659B5">
      <w:pPr>
        <w:rPr>
          <w:rFonts w:asciiTheme="minorHAnsi" w:hAnsiTheme="minorHAnsi" w:cstheme="minorHAnsi"/>
        </w:rPr>
      </w:pPr>
      <w:r w:rsidRPr="002C375C">
        <w:rPr>
          <w:rFonts w:asciiTheme="minorHAnsi" w:hAnsiTheme="minorHAnsi" w:cstheme="minorHAnsi"/>
        </w:rPr>
        <w:t>All informasjon og offentlig omtale av prosjektet skal kanaliseres gjennom byggherren.</w:t>
      </w:r>
      <w:r w:rsidR="00CA7D44" w:rsidRPr="002C375C">
        <w:rPr>
          <w:rFonts w:asciiTheme="minorHAnsi" w:hAnsiTheme="minorHAnsi" w:cstheme="minorHAnsi"/>
        </w:rPr>
        <w:t xml:space="preserve"> </w:t>
      </w:r>
    </w:p>
    <w:p w14:paraId="17EAFCD9" w14:textId="77777777" w:rsidR="00BD418B" w:rsidRDefault="00BD418B" w:rsidP="00BD418B">
      <w:pPr>
        <w:pStyle w:val="Brdtekst"/>
        <w:rPr>
          <w:rFonts w:asciiTheme="minorHAnsi" w:hAnsiTheme="minorHAnsi" w:cstheme="minorHAnsi"/>
          <w:i/>
          <w:iCs/>
        </w:rPr>
      </w:pPr>
    </w:p>
    <w:p w14:paraId="4CB0A7EE" w14:textId="58CBA7A3" w:rsidR="00BD418B" w:rsidRPr="00BA3DA2" w:rsidRDefault="00BD418B" w:rsidP="00BD418B">
      <w:pPr>
        <w:pStyle w:val="Brdtekst"/>
        <w:rPr>
          <w:rFonts w:asciiTheme="minorHAnsi" w:hAnsiTheme="minorHAnsi" w:cstheme="minorHAnsi"/>
          <w:i/>
          <w:iCs/>
        </w:rPr>
      </w:pPr>
      <w:r w:rsidRPr="00BA3DA2">
        <w:rPr>
          <w:rFonts w:asciiTheme="minorHAnsi" w:hAnsiTheme="minorHAnsi" w:cstheme="minorHAnsi"/>
          <w:i/>
          <w:iCs/>
        </w:rPr>
        <w:t>Overordnet ansvar</w:t>
      </w:r>
    </w:p>
    <w:p w14:paraId="30273825" w14:textId="77777777" w:rsidR="00BD418B" w:rsidRPr="003D70BD" w:rsidRDefault="00BD418B" w:rsidP="00BD418B">
      <w:pPr>
        <w:pStyle w:val="Brdtekst"/>
        <w:rPr>
          <w:rFonts w:asciiTheme="minorHAnsi" w:hAnsiTheme="minorHAnsi" w:cstheme="minorHAnsi"/>
        </w:rPr>
      </w:pPr>
      <w:r w:rsidRPr="003D70BD">
        <w:rPr>
          <w:rFonts w:asciiTheme="minorHAnsi" w:hAnsiTheme="minorHAnsi" w:cstheme="minorHAnsi"/>
        </w:rPr>
        <w:t>Byggherren har ansvar for å gi informasjon til og besvare henvendelser fra tredjeparter, herunder publikum, trafikanter, naboer, media, trafikkselskap, offentlige etater, Vegtrafikksentralen (VTS) m.m., med mindre annet fremgår av kontrakten. Nødvendig grunnlag fra entreprenøren for informasjon som skal gis av byggherren, skal på forespørsel være byggherren i hende i godtid.</w:t>
      </w:r>
    </w:p>
    <w:p w14:paraId="6BA19F62" w14:textId="77777777" w:rsidR="00BD418B" w:rsidRDefault="00BD418B" w:rsidP="00BD418B">
      <w:pPr>
        <w:pStyle w:val="Brdtekst"/>
        <w:rPr>
          <w:rFonts w:asciiTheme="minorHAnsi" w:hAnsiTheme="minorHAnsi" w:cstheme="minorHAnsi"/>
          <w:i/>
          <w:iCs/>
        </w:rPr>
      </w:pPr>
    </w:p>
    <w:p w14:paraId="326C586E" w14:textId="6D10AAFE" w:rsidR="00BD418B" w:rsidRPr="00BA3DA2" w:rsidRDefault="00BD418B" w:rsidP="00BD418B">
      <w:pPr>
        <w:pStyle w:val="Brdtekst"/>
        <w:rPr>
          <w:rFonts w:asciiTheme="minorHAnsi" w:hAnsiTheme="minorHAnsi" w:cstheme="minorHAnsi"/>
          <w:i/>
          <w:iCs/>
        </w:rPr>
      </w:pPr>
      <w:r w:rsidRPr="00BA3DA2">
        <w:rPr>
          <w:rFonts w:asciiTheme="minorHAnsi" w:hAnsiTheme="minorHAnsi" w:cstheme="minorHAnsi"/>
          <w:i/>
          <w:iCs/>
        </w:rPr>
        <w:t>Entreprenørens håndtering av henvendelser fra direkte berørte</w:t>
      </w:r>
      <w:r w:rsidR="00AA645F">
        <w:rPr>
          <w:rFonts w:asciiTheme="minorHAnsi" w:hAnsiTheme="minorHAnsi" w:cstheme="minorHAnsi"/>
          <w:i/>
          <w:iCs/>
        </w:rPr>
        <w:t xml:space="preserve"> </w:t>
      </w:r>
      <w:r w:rsidRPr="00BA3DA2">
        <w:rPr>
          <w:rFonts w:asciiTheme="minorHAnsi" w:hAnsiTheme="minorHAnsi" w:cstheme="minorHAnsi"/>
          <w:i/>
          <w:iCs/>
        </w:rPr>
        <w:t>tredjeparter</w:t>
      </w:r>
    </w:p>
    <w:p w14:paraId="0189481C" w14:textId="77777777" w:rsidR="00BD418B" w:rsidRPr="003D70BD" w:rsidRDefault="00BD418B" w:rsidP="00BD418B">
      <w:pPr>
        <w:pStyle w:val="Brdtekst"/>
        <w:rPr>
          <w:rFonts w:asciiTheme="minorHAnsi" w:hAnsiTheme="minorHAnsi" w:cstheme="minorHAnsi"/>
        </w:rPr>
      </w:pPr>
      <w:r w:rsidRPr="003D70BD">
        <w:rPr>
          <w:rFonts w:asciiTheme="minorHAnsi" w:hAnsiTheme="minorHAnsi" w:cstheme="minorHAnsi"/>
        </w:rPr>
        <w:t>Henvendelser fra tredjepart, herunder publikum, naboer og andre som er direkte berørt av kontraktarbeidet, kan behandles av entreprenøren etter avtale med byggherren om den nærmere</w:t>
      </w:r>
      <w:r>
        <w:rPr>
          <w:rFonts w:asciiTheme="minorHAnsi" w:hAnsiTheme="minorHAnsi" w:cstheme="minorHAnsi"/>
        </w:rPr>
        <w:t xml:space="preserve"> </w:t>
      </w:r>
      <w:r w:rsidRPr="003D70BD">
        <w:rPr>
          <w:rFonts w:asciiTheme="minorHAnsi" w:hAnsiTheme="minorHAnsi" w:cstheme="minorHAnsi"/>
        </w:rPr>
        <w:t>arbeids- og ansvarsfordelingen.</w:t>
      </w:r>
    </w:p>
    <w:p w14:paraId="0AA00CFA" w14:textId="77777777" w:rsidR="00BD418B" w:rsidRPr="003D70BD" w:rsidRDefault="00BD418B" w:rsidP="00BD418B">
      <w:pPr>
        <w:pStyle w:val="Brdtekst"/>
        <w:rPr>
          <w:rFonts w:asciiTheme="minorHAnsi" w:hAnsiTheme="minorHAnsi" w:cstheme="minorHAnsi"/>
        </w:rPr>
      </w:pPr>
      <w:r w:rsidRPr="003D70BD">
        <w:rPr>
          <w:rFonts w:asciiTheme="minorHAnsi" w:hAnsiTheme="minorHAnsi" w:cstheme="minorHAnsi"/>
        </w:rPr>
        <w:t>Entreprenøren skal i så fall ta seg av alle henvendelser på en profesjonell og serviceinnstilt måte.</w:t>
      </w:r>
    </w:p>
    <w:p w14:paraId="391E8C24" w14:textId="77777777" w:rsidR="00BD418B" w:rsidRPr="003D70BD" w:rsidRDefault="00BD418B" w:rsidP="00BD418B">
      <w:pPr>
        <w:pStyle w:val="Brdtekst"/>
        <w:rPr>
          <w:rFonts w:asciiTheme="minorHAnsi" w:hAnsiTheme="minorHAnsi" w:cstheme="minorHAnsi"/>
        </w:rPr>
      </w:pPr>
      <w:r w:rsidRPr="003D70BD">
        <w:rPr>
          <w:rFonts w:asciiTheme="minorHAnsi" w:hAnsiTheme="minorHAnsi" w:cstheme="minorHAnsi"/>
        </w:rPr>
        <w:t>Henvendelser som tilhører byggherrens ansvarsområde, skal videreformidles til byggherren med informasjon til den som har gjort henvendelsen om at saken er oversendt byggherren.</w:t>
      </w:r>
    </w:p>
    <w:p w14:paraId="63F324B2" w14:textId="77777777" w:rsidR="00BD418B" w:rsidRPr="003D70BD" w:rsidRDefault="00BD418B" w:rsidP="00BD418B">
      <w:pPr>
        <w:pStyle w:val="Brdtekst"/>
        <w:rPr>
          <w:rFonts w:asciiTheme="minorHAnsi" w:hAnsiTheme="minorHAnsi" w:cstheme="minorHAnsi"/>
        </w:rPr>
      </w:pPr>
    </w:p>
    <w:p w14:paraId="01D39A22" w14:textId="77777777" w:rsidR="00BD418B" w:rsidRPr="00BA3DA2" w:rsidRDefault="00BD418B" w:rsidP="00BD418B">
      <w:pPr>
        <w:pStyle w:val="Brdtekst"/>
        <w:rPr>
          <w:rFonts w:asciiTheme="minorHAnsi" w:hAnsiTheme="minorHAnsi" w:cstheme="minorHAnsi"/>
          <w:i/>
          <w:iCs/>
        </w:rPr>
      </w:pPr>
      <w:r w:rsidRPr="00BA3DA2">
        <w:rPr>
          <w:rFonts w:asciiTheme="minorHAnsi" w:hAnsiTheme="minorHAnsi" w:cstheme="minorHAnsi"/>
          <w:i/>
          <w:iCs/>
        </w:rPr>
        <w:t>Merking av biler, maskiner og mannskap</w:t>
      </w:r>
    </w:p>
    <w:p w14:paraId="2DCCB92F" w14:textId="77777777" w:rsidR="00BD418B" w:rsidRDefault="00BD418B" w:rsidP="00BD418B">
      <w:pPr>
        <w:pStyle w:val="Brdtekst"/>
        <w:rPr>
          <w:rFonts w:asciiTheme="minorHAnsi" w:hAnsiTheme="minorHAnsi" w:cstheme="minorHAnsi"/>
        </w:rPr>
      </w:pPr>
      <w:r w:rsidRPr="003D70BD">
        <w:rPr>
          <w:rFonts w:asciiTheme="minorHAnsi" w:hAnsiTheme="minorHAnsi" w:cstheme="minorHAnsi"/>
        </w:rPr>
        <w:t>Entreprenøren skal sørge for at biler, maskiner og mannskap er tydelig merket for å tilkjennegi hvem som utfører arbeidet.</w:t>
      </w:r>
    </w:p>
    <w:p w14:paraId="3015BAEB" w14:textId="77777777" w:rsidR="00BD418B" w:rsidRPr="002C375C" w:rsidRDefault="00BD418B" w:rsidP="009659B5">
      <w:pPr>
        <w:rPr>
          <w:rFonts w:asciiTheme="minorHAnsi" w:hAnsiTheme="minorHAnsi" w:cstheme="minorHAnsi"/>
        </w:rPr>
      </w:pPr>
    </w:p>
    <w:p w14:paraId="0758953E" w14:textId="77777777" w:rsidR="00437345" w:rsidRPr="002C375C" w:rsidRDefault="00437345" w:rsidP="009659B5">
      <w:pPr>
        <w:rPr>
          <w:rFonts w:asciiTheme="minorHAnsi" w:hAnsiTheme="minorHAnsi" w:cstheme="minorHAnsi"/>
        </w:rPr>
      </w:pPr>
    </w:p>
    <w:p w14:paraId="6C622178" w14:textId="77777777" w:rsidR="00437345" w:rsidRPr="002C375C" w:rsidRDefault="00437345" w:rsidP="00F43C9D">
      <w:pPr>
        <w:pStyle w:val="Overskrift3"/>
        <w:rPr>
          <w:rFonts w:asciiTheme="minorHAnsi" w:hAnsiTheme="minorHAnsi" w:cstheme="minorHAnsi"/>
        </w:rPr>
      </w:pPr>
      <w:bookmarkStart w:id="41" w:name="_Toc201740561"/>
      <w:r w:rsidRPr="002C375C">
        <w:rPr>
          <w:rFonts w:asciiTheme="minorHAnsi" w:hAnsiTheme="minorHAnsi" w:cstheme="minorHAnsi"/>
        </w:rPr>
        <w:t>Adgang til byggeplass</w:t>
      </w:r>
      <w:bookmarkEnd w:id="41"/>
    </w:p>
    <w:p w14:paraId="0BAAF068" w14:textId="77777777" w:rsidR="00437345" w:rsidRPr="002C375C" w:rsidRDefault="00437345" w:rsidP="009659B5">
      <w:pPr>
        <w:rPr>
          <w:rFonts w:asciiTheme="minorHAnsi" w:hAnsiTheme="minorHAnsi" w:cstheme="minorHAnsi"/>
        </w:rPr>
      </w:pPr>
    </w:p>
    <w:p w14:paraId="37D58A57" w14:textId="77777777" w:rsidR="00437345" w:rsidRPr="002C375C" w:rsidRDefault="00437345" w:rsidP="009659B5">
      <w:pPr>
        <w:rPr>
          <w:rFonts w:asciiTheme="minorHAnsi" w:hAnsiTheme="minorHAnsi" w:cstheme="minorHAnsi"/>
        </w:rPr>
      </w:pPr>
      <w:r w:rsidRPr="002C375C">
        <w:rPr>
          <w:rFonts w:asciiTheme="minorHAnsi" w:hAnsiTheme="minorHAnsi" w:cstheme="minorHAnsi"/>
        </w:rPr>
        <w:t xml:space="preserve">Byggeplass skal være tilgjengelig for byggeherren, med mulighet for adgang til enhver tid. </w:t>
      </w:r>
    </w:p>
    <w:p w14:paraId="16290D2A" w14:textId="77777777" w:rsidR="001C7920" w:rsidRDefault="001C7920" w:rsidP="009659B5">
      <w:pPr>
        <w:rPr>
          <w:rFonts w:asciiTheme="minorHAnsi" w:hAnsiTheme="minorHAnsi" w:cstheme="minorHAnsi"/>
        </w:rPr>
      </w:pPr>
    </w:p>
    <w:p w14:paraId="7919842E" w14:textId="77777777" w:rsidR="00C83768" w:rsidRDefault="00C83768">
      <w:pPr>
        <w:autoSpaceDE/>
        <w:autoSpaceDN/>
        <w:adjustRightInd/>
        <w:spacing w:after="160" w:line="259" w:lineRule="auto"/>
        <w:rPr>
          <w:rFonts w:asciiTheme="minorHAnsi" w:hAnsiTheme="minorHAnsi" w:cstheme="minorHAnsi"/>
          <w:color w:val="FF0000"/>
        </w:rPr>
      </w:pPr>
      <w:r>
        <w:rPr>
          <w:rFonts w:asciiTheme="minorHAnsi" w:hAnsiTheme="minorHAnsi" w:cstheme="minorHAnsi"/>
          <w:color w:val="FF0000"/>
        </w:rPr>
        <w:br w:type="page"/>
      </w:r>
    </w:p>
    <w:p w14:paraId="2D71981F" w14:textId="2A6E0879" w:rsidR="00D254C6" w:rsidRPr="002C375C" w:rsidRDefault="00D254C6" w:rsidP="00E40CFB">
      <w:pPr>
        <w:pStyle w:val="Overskrift1"/>
        <w:rPr>
          <w:rFonts w:asciiTheme="minorHAnsi" w:hAnsiTheme="minorHAnsi" w:cstheme="minorHAnsi"/>
        </w:rPr>
      </w:pPr>
      <w:bookmarkStart w:id="42" w:name="_Toc201740562"/>
      <w:r w:rsidRPr="002C375C">
        <w:rPr>
          <w:rFonts w:asciiTheme="minorHAnsi" w:hAnsiTheme="minorHAnsi" w:cstheme="minorHAnsi"/>
        </w:rPr>
        <w:lastRenderedPageBreak/>
        <w:t>Frister og dagmulkter</w:t>
      </w:r>
      <w:bookmarkEnd w:id="42"/>
    </w:p>
    <w:p w14:paraId="79E5ABB5" w14:textId="77777777" w:rsidR="0035237C" w:rsidRPr="00112DCE" w:rsidRDefault="00056C97" w:rsidP="00112DCE">
      <w:pPr>
        <w:pStyle w:val="Overskrift2"/>
      </w:pPr>
      <w:bookmarkStart w:id="43" w:name="_Toc201740563"/>
      <w:r w:rsidRPr="00112DCE">
        <w:t>Frister</w:t>
      </w:r>
      <w:bookmarkEnd w:id="43"/>
    </w:p>
    <w:p w14:paraId="7AF945C5" w14:textId="2F0E60C8" w:rsidR="00056C97" w:rsidRPr="002C375C" w:rsidRDefault="0029233E" w:rsidP="00BF7EA1">
      <w:pPr>
        <w:pStyle w:val="Overskrift3"/>
        <w:rPr>
          <w:rFonts w:asciiTheme="minorHAnsi" w:hAnsiTheme="minorHAnsi" w:cstheme="minorHAnsi"/>
        </w:rPr>
      </w:pPr>
      <w:bookmarkStart w:id="44" w:name="_Toc201740564"/>
      <w:r>
        <w:rPr>
          <w:rFonts w:asciiTheme="minorHAnsi" w:hAnsiTheme="minorHAnsi" w:cstheme="minorHAnsi"/>
        </w:rPr>
        <w:t>For leveranser av f</w:t>
      </w:r>
      <w:r w:rsidR="00056C97" w:rsidRPr="002C375C">
        <w:rPr>
          <w:rFonts w:asciiTheme="minorHAnsi" w:hAnsiTheme="minorHAnsi" w:cstheme="minorHAnsi"/>
        </w:rPr>
        <w:t>ysiske arbeider</w:t>
      </w:r>
      <w:r w:rsidR="000F5064">
        <w:rPr>
          <w:rFonts w:asciiTheme="minorHAnsi" w:hAnsiTheme="minorHAnsi" w:cstheme="minorHAnsi"/>
        </w:rPr>
        <w:t xml:space="preserve"> gjelde følgende frister:</w:t>
      </w:r>
      <w:bookmarkEnd w:id="44"/>
      <w:r w:rsidR="000F5064">
        <w:rPr>
          <w:rFonts w:asciiTheme="minorHAnsi" w:hAnsiTheme="minorHAnsi" w:cstheme="minorHAnsi"/>
        </w:rPr>
        <w:t xml:space="preserve"> </w:t>
      </w:r>
    </w:p>
    <w:p w14:paraId="5BDA401A" w14:textId="43BAECD6" w:rsidR="00056C97" w:rsidRPr="002C375C" w:rsidRDefault="00056C97" w:rsidP="00BF7EA1">
      <w:pPr>
        <w:rPr>
          <w:rFonts w:asciiTheme="minorHAnsi" w:hAnsiTheme="minorHAnsi" w:cstheme="minorHAnsi"/>
        </w:rPr>
      </w:pPr>
      <w:r w:rsidRPr="002C375C">
        <w:rPr>
          <w:rFonts w:asciiTheme="minorHAnsi" w:hAnsiTheme="minorHAnsi" w:cstheme="minorHAnsi"/>
        </w:rPr>
        <w:t xml:space="preserve"> </w:t>
      </w:r>
    </w:p>
    <w:tbl>
      <w:tblPr>
        <w:tblStyle w:val="Tabellrutenett"/>
        <w:tblW w:w="0" w:type="auto"/>
        <w:tblLook w:val="04A0" w:firstRow="1" w:lastRow="0" w:firstColumn="1" w:lastColumn="0" w:noHBand="0" w:noVBand="1"/>
      </w:tblPr>
      <w:tblGrid>
        <w:gridCol w:w="988"/>
        <w:gridCol w:w="4110"/>
        <w:gridCol w:w="2127"/>
      </w:tblGrid>
      <w:tr w:rsidR="002A3632" w:rsidRPr="002C375C" w14:paraId="7F722DB8" w14:textId="77777777" w:rsidTr="00BF7EA1">
        <w:trPr>
          <w:trHeight w:val="806"/>
        </w:trPr>
        <w:tc>
          <w:tcPr>
            <w:tcW w:w="988" w:type="dxa"/>
          </w:tcPr>
          <w:p w14:paraId="5EDA147D" w14:textId="77777777" w:rsidR="002A3632" w:rsidRPr="002C375C" w:rsidRDefault="002A3632" w:rsidP="00056C97">
            <w:pPr>
              <w:rPr>
                <w:rFonts w:asciiTheme="minorHAnsi" w:hAnsiTheme="minorHAnsi" w:cstheme="minorHAnsi"/>
                <w:b/>
                <w:color w:val="A6A6A6" w:themeColor="background1" w:themeShade="A6"/>
              </w:rPr>
            </w:pPr>
            <w:r w:rsidRPr="002C375C">
              <w:rPr>
                <w:rFonts w:asciiTheme="minorHAnsi" w:hAnsiTheme="minorHAnsi" w:cstheme="minorHAnsi"/>
                <w:b/>
                <w:color w:val="A6A6A6" w:themeColor="background1" w:themeShade="A6"/>
              </w:rPr>
              <w:t>Frist (nr)</w:t>
            </w:r>
          </w:p>
        </w:tc>
        <w:tc>
          <w:tcPr>
            <w:tcW w:w="4110" w:type="dxa"/>
          </w:tcPr>
          <w:p w14:paraId="6F50E097" w14:textId="77777777" w:rsidR="002A3632" w:rsidRPr="002C375C" w:rsidRDefault="002A3632" w:rsidP="00056C97">
            <w:pPr>
              <w:rPr>
                <w:rFonts w:asciiTheme="minorHAnsi" w:hAnsiTheme="minorHAnsi" w:cstheme="minorHAnsi"/>
                <w:b/>
                <w:color w:val="A6A6A6" w:themeColor="background1" w:themeShade="A6"/>
              </w:rPr>
            </w:pPr>
            <w:r w:rsidRPr="002C375C">
              <w:rPr>
                <w:rFonts w:asciiTheme="minorHAnsi" w:hAnsiTheme="minorHAnsi" w:cstheme="minorHAnsi"/>
                <w:b/>
                <w:color w:val="A6A6A6" w:themeColor="background1" w:themeShade="A6"/>
              </w:rPr>
              <w:t>Beskrivelse</w:t>
            </w:r>
          </w:p>
        </w:tc>
        <w:tc>
          <w:tcPr>
            <w:tcW w:w="2127" w:type="dxa"/>
          </w:tcPr>
          <w:p w14:paraId="0CC4F140" w14:textId="77777777" w:rsidR="002A3632" w:rsidRPr="002C375C" w:rsidRDefault="002A3632" w:rsidP="00BF7EA1">
            <w:pPr>
              <w:jc w:val="center"/>
              <w:rPr>
                <w:rFonts w:asciiTheme="minorHAnsi" w:hAnsiTheme="minorHAnsi" w:cstheme="minorHAnsi"/>
                <w:b/>
              </w:rPr>
            </w:pPr>
            <w:r w:rsidRPr="002C375C">
              <w:rPr>
                <w:rFonts w:asciiTheme="minorHAnsi" w:hAnsiTheme="minorHAnsi" w:cstheme="minorHAnsi"/>
                <w:b/>
              </w:rPr>
              <w:t>Dato</w:t>
            </w:r>
          </w:p>
        </w:tc>
      </w:tr>
      <w:tr w:rsidR="002A3632" w:rsidRPr="002C375C" w14:paraId="52951C8B" w14:textId="77777777" w:rsidTr="00BF7EA1">
        <w:tc>
          <w:tcPr>
            <w:tcW w:w="988" w:type="dxa"/>
          </w:tcPr>
          <w:p w14:paraId="5A50DE42" w14:textId="77777777" w:rsidR="002A3632" w:rsidRPr="002C375C" w:rsidRDefault="002A3632" w:rsidP="00056C97">
            <w:pPr>
              <w:rPr>
                <w:rFonts w:asciiTheme="minorHAnsi" w:hAnsiTheme="minorHAnsi" w:cstheme="minorHAnsi"/>
              </w:rPr>
            </w:pPr>
            <w:r w:rsidRPr="002C375C">
              <w:rPr>
                <w:rFonts w:asciiTheme="minorHAnsi" w:hAnsiTheme="minorHAnsi" w:cstheme="minorHAnsi"/>
              </w:rPr>
              <w:t>1.</w:t>
            </w:r>
          </w:p>
        </w:tc>
        <w:tc>
          <w:tcPr>
            <w:tcW w:w="4110" w:type="dxa"/>
          </w:tcPr>
          <w:p w14:paraId="6B6B71E6" w14:textId="77777777" w:rsidR="002A3632" w:rsidRPr="002C375C" w:rsidRDefault="002A3632" w:rsidP="00056C97">
            <w:pPr>
              <w:rPr>
                <w:rFonts w:asciiTheme="minorHAnsi" w:hAnsiTheme="minorHAnsi" w:cstheme="minorHAnsi"/>
              </w:rPr>
            </w:pPr>
            <w:r w:rsidRPr="002C375C">
              <w:rPr>
                <w:rFonts w:asciiTheme="minorHAnsi" w:hAnsiTheme="minorHAnsi" w:cstheme="minorHAnsi"/>
              </w:rPr>
              <w:t>Tentativ kontraktsinngåelse</w:t>
            </w:r>
          </w:p>
        </w:tc>
        <w:tc>
          <w:tcPr>
            <w:tcW w:w="2127" w:type="dxa"/>
          </w:tcPr>
          <w:p w14:paraId="13FD824A" w14:textId="7C49438C" w:rsidR="002A3632" w:rsidRPr="002C375C" w:rsidRDefault="002179A6" w:rsidP="00056C97">
            <w:pPr>
              <w:rPr>
                <w:rFonts w:asciiTheme="minorHAnsi" w:hAnsiTheme="minorHAnsi" w:cstheme="minorHAnsi"/>
              </w:rPr>
            </w:pPr>
            <w:r>
              <w:rPr>
                <w:rFonts w:asciiTheme="minorHAnsi" w:hAnsiTheme="minorHAnsi" w:cstheme="minorHAnsi"/>
              </w:rPr>
              <w:t>DD.MM.ÅÅÅÅ</w:t>
            </w:r>
          </w:p>
        </w:tc>
      </w:tr>
      <w:tr w:rsidR="002A3632" w:rsidRPr="002C375C" w14:paraId="0319D3E9" w14:textId="77777777" w:rsidTr="00BF7EA1">
        <w:tc>
          <w:tcPr>
            <w:tcW w:w="988" w:type="dxa"/>
          </w:tcPr>
          <w:p w14:paraId="3D74E0A1" w14:textId="77777777" w:rsidR="002A3632" w:rsidRPr="002C375C" w:rsidRDefault="002A3632" w:rsidP="00056C97">
            <w:pPr>
              <w:rPr>
                <w:rFonts w:asciiTheme="minorHAnsi" w:hAnsiTheme="minorHAnsi" w:cstheme="minorHAnsi"/>
              </w:rPr>
            </w:pPr>
            <w:r w:rsidRPr="002C375C">
              <w:rPr>
                <w:rFonts w:asciiTheme="minorHAnsi" w:hAnsiTheme="minorHAnsi" w:cstheme="minorHAnsi"/>
              </w:rPr>
              <w:t>2.</w:t>
            </w:r>
          </w:p>
        </w:tc>
        <w:tc>
          <w:tcPr>
            <w:tcW w:w="4110" w:type="dxa"/>
          </w:tcPr>
          <w:p w14:paraId="47DA5C0D" w14:textId="77777777" w:rsidR="002A3632" w:rsidRPr="002C375C" w:rsidRDefault="002A3632" w:rsidP="00056C97">
            <w:pPr>
              <w:rPr>
                <w:rFonts w:asciiTheme="minorHAnsi" w:hAnsiTheme="minorHAnsi" w:cstheme="minorHAnsi"/>
              </w:rPr>
            </w:pPr>
            <w:r w:rsidRPr="002C375C">
              <w:rPr>
                <w:rFonts w:asciiTheme="minorHAnsi" w:hAnsiTheme="minorHAnsi" w:cstheme="minorHAnsi"/>
              </w:rPr>
              <w:t>Overtakelse (sluttfrist)</w:t>
            </w:r>
          </w:p>
        </w:tc>
        <w:tc>
          <w:tcPr>
            <w:tcW w:w="2127" w:type="dxa"/>
          </w:tcPr>
          <w:p w14:paraId="1F0A3737" w14:textId="6B5585B2" w:rsidR="002A3632" w:rsidRPr="002C375C" w:rsidRDefault="002179A6" w:rsidP="00056C97">
            <w:pPr>
              <w:rPr>
                <w:rFonts w:asciiTheme="minorHAnsi" w:hAnsiTheme="minorHAnsi" w:cstheme="minorHAnsi"/>
              </w:rPr>
            </w:pPr>
            <w:r>
              <w:rPr>
                <w:rFonts w:asciiTheme="minorHAnsi" w:hAnsiTheme="minorHAnsi" w:cstheme="minorHAnsi"/>
              </w:rPr>
              <w:t>DD.MM.ÅÅÅÅ</w:t>
            </w:r>
          </w:p>
        </w:tc>
      </w:tr>
    </w:tbl>
    <w:p w14:paraId="10E332C4" w14:textId="77777777" w:rsidR="00056C97" w:rsidRPr="002C375C" w:rsidRDefault="00056C97" w:rsidP="00BF7EA1">
      <w:pPr>
        <w:rPr>
          <w:rFonts w:asciiTheme="minorHAnsi" w:hAnsiTheme="minorHAnsi" w:cstheme="minorHAnsi"/>
        </w:rPr>
      </w:pPr>
    </w:p>
    <w:p w14:paraId="771F479E" w14:textId="48FC53D9" w:rsidR="00056C97" w:rsidRPr="002C375C" w:rsidRDefault="000F5064" w:rsidP="00BF7EA1">
      <w:pPr>
        <w:pStyle w:val="Overskrift3"/>
        <w:rPr>
          <w:rFonts w:asciiTheme="minorHAnsi" w:hAnsiTheme="minorHAnsi" w:cstheme="minorHAnsi"/>
          <w:b w:val="0"/>
          <w:bCs/>
        </w:rPr>
      </w:pPr>
      <w:bookmarkStart w:id="45" w:name="_Toc201740565"/>
      <w:r>
        <w:rPr>
          <w:rFonts w:asciiTheme="minorHAnsi" w:hAnsiTheme="minorHAnsi" w:cstheme="minorHAnsi"/>
          <w:bCs/>
        </w:rPr>
        <w:t>For d</w:t>
      </w:r>
      <w:r w:rsidR="00056C97" w:rsidRPr="002C375C">
        <w:rPr>
          <w:rFonts w:asciiTheme="minorHAnsi" w:hAnsiTheme="minorHAnsi" w:cstheme="minorHAnsi"/>
          <w:bCs/>
        </w:rPr>
        <w:t>okumentleveranser</w:t>
      </w:r>
      <w:r>
        <w:rPr>
          <w:rFonts w:asciiTheme="minorHAnsi" w:hAnsiTheme="minorHAnsi" w:cstheme="minorHAnsi"/>
          <w:bCs/>
        </w:rPr>
        <w:t xml:space="preserve"> gjelder følge</w:t>
      </w:r>
      <w:r w:rsidR="007B34AC">
        <w:rPr>
          <w:rFonts w:asciiTheme="minorHAnsi" w:hAnsiTheme="minorHAnsi" w:cstheme="minorHAnsi"/>
          <w:bCs/>
        </w:rPr>
        <w:t>n</w:t>
      </w:r>
      <w:r>
        <w:rPr>
          <w:rFonts w:asciiTheme="minorHAnsi" w:hAnsiTheme="minorHAnsi" w:cstheme="minorHAnsi"/>
          <w:bCs/>
        </w:rPr>
        <w:t xml:space="preserve">de </w:t>
      </w:r>
      <w:r w:rsidR="007B34AC">
        <w:rPr>
          <w:rFonts w:asciiTheme="minorHAnsi" w:hAnsiTheme="minorHAnsi" w:cstheme="minorHAnsi"/>
          <w:bCs/>
        </w:rPr>
        <w:t>frister</w:t>
      </w:r>
      <w:bookmarkEnd w:id="45"/>
    </w:p>
    <w:p w14:paraId="5C94F4E8" w14:textId="77777777" w:rsidR="00056C97" w:rsidRPr="002C375C" w:rsidRDefault="00056C97" w:rsidP="009659B5">
      <w:pPr>
        <w:rPr>
          <w:rFonts w:asciiTheme="minorHAnsi" w:hAnsiTheme="minorHAnsi" w:cstheme="minorHAnsi"/>
          <w:b/>
          <w:bCs/>
        </w:rPr>
      </w:pPr>
    </w:p>
    <w:tbl>
      <w:tblPr>
        <w:tblStyle w:val="Tabellrutenett"/>
        <w:tblW w:w="0" w:type="auto"/>
        <w:tblLook w:val="04A0" w:firstRow="1" w:lastRow="0" w:firstColumn="1" w:lastColumn="0" w:noHBand="0" w:noVBand="1"/>
      </w:tblPr>
      <w:tblGrid>
        <w:gridCol w:w="988"/>
        <w:gridCol w:w="4394"/>
        <w:gridCol w:w="3680"/>
      </w:tblGrid>
      <w:tr w:rsidR="00056C97" w:rsidRPr="002C375C" w14:paraId="1188740D" w14:textId="77777777" w:rsidTr="6531521A">
        <w:tc>
          <w:tcPr>
            <w:tcW w:w="988" w:type="dxa"/>
          </w:tcPr>
          <w:p w14:paraId="598446C4" w14:textId="77777777" w:rsidR="00056C97" w:rsidRPr="002C375C" w:rsidRDefault="00056C97" w:rsidP="009659B5">
            <w:pPr>
              <w:rPr>
                <w:rFonts w:asciiTheme="minorHAnsi" w:hAnsiTheme="minorHAnsi" w:cstheme="minorHAnsi"/>
                <w:b/>
                <w:bCs/>
              </w:rPr>
            </w:pPr>
            <w:r w:rsidRPr="002C375C">
              <w:rPr>
                <w:rFonts w:asciiTheme="minorHAnsi" w:hAnsiTheme="minorHAnsi" w:cstheme="minorHAnsi"/>
                <w:b/>
                <w:bCs/>
              </w:rPr>
              <w:t>Frist (nr)</w:t>
            </w:r>
          </w:p>
        </w:tc>
        <w:tc>
          <w:tcPr>
            <w:tcW w:w="4394" w:type="dxa"/>
          </w:tcPr>
          <w:p w14:paraId="429BB461" w14:textId="77777777" w:rsidR="00056C97" w:rsidRPr="002C375C" w:rsidRDefault="00056C97" w:rsidP="009659B5">
            <w:pPr>
              <w:rPr>
                <w:rFonts w:asciiTheme="minorHAnsi" w:hAnsiTheme="minorHAnsi" w:cstheme="minorHAnsi"/>
                <w:b/>
                <w:bCs/>
              </w:rPr>
            </w:pPr>
            <w:r w:rsidRPr="002C375C">
              <w:rPr>
                <w:rFonts w:asciiTheme="minorHAnsi" w:hAnsiTheme="minorHAnsi" w:cstheme="minorHAnsi"/>
                <w:b/>
                <w:bCs/>
              </w:rPr>
              <w:t>Beskrivelse</w:t>
            </w:r>
          </w:p>
        </w:tc>
        <w:tc>
          <w:tcPr>
            <w:tcW w:w="3680" w:type="dxa"/>
          </w:tcPr>
          <w:p w14:paraId="6A63CBA5" w14:textId="77777777" w:rsidR="00056C97" w:rsidRPr="002C375C" w:rsidRDefault="00056C97" w:rsidP="009659B5">
            <w:pPr>
              <w:rPr>
                <w:rFonts w:asciiTheme="minorHAnsi" w:hAnsiTheme="minorHAnsi" w:cstheme="minorHAnsi"/>
                <w:b/>
                <w:bCs/>
              </w:rPr>
            </w:pPr>
            <w:r w:rsidRPr="002C375C">
              <w:rPr>
                <w:rFonts w:asciiTheme="minorHAnsi" w:hAnsiTheme="minorHAnsi" w:cstheme="minorHAnsi"/>
                <w:b/>
                <w:bCs/>
              </w:rPr>
              <w:t>Dato</w:t>
            </w:r>
          </w:p>
        </w:tc>
      </w:tr>
      <w:tr w:rsidR="00056C97" w:rsidRPr="002C375C" w14:paraId="45E3E3D0" w14:textId="77777777" w:rsidTr="6531521A">
        <w:tc>
          <w:tcPr>
            <w:tcW w:w="988" w:type="dxa"/>
          </w:tcPr>
          <w:p w14:paraId="3AD8DAE8" w14:textId="77777777" w:rsidR="00056C97" w:rsidRPr="002C375C" w:rsidRDefault="00056C97" w:rsidP="009659B5">
            <w:pPr>
              <w:rPr>
                <w:rFonts w:asciiTheme="minorHAnsi" w:hAnsiTheme="minorHAnsi" w:cstheme="minorHAnsi"/>
                <w:bCs/>
              </w:rPr>
            </w:pPr>
            <w:r w:rsidRPr="002C375C">
              <w:rPr>
                <w:rFonts w:asciiTheme="minorHAnsi" w:hAnsiTheme="minorHAnsi" w:cstheme="minorHAnsi"/>
                <w:bCs/>
              </w:rPr>
              <w:t>1.</w:t>
            </w:r>
          </w:p>
        </w:tc>
        <w:tc>
          <w:tcPr>
            <w:tcW w:w="4394" w:type="dxa"/>
          </w:tcPr>
          <w:p w14:paraId="2C52DB5C" w14:textId="77777777" w:rsidR="00056C97" w:rsidRPr="002C375C" w:rsidRDefault="00056C97" w:rsidP="009659B5">
            <w:pPr>
              <w:rPr>
                <w:rFonts w:asciiTheme="minorHAnsi" w:hAnsiTheme="minorHAnsi" w:cstheme="minorHAnsi"/>
                <w:bCs/>
              </w:rPr>
            </w:pPr>
            <w:r w:rsidRPr="002C375C">
              <w:rPr>
                <w:rFonts w:asciiTheme="minorHAnsi" w:hAnsiTheme="minorHAnsi" w:cstheme="minorHAnsi"/>
                <w:bCs/>
              </w:rPr>
              <w:t>Forsikringsattester</w:t>
            </w:r>
          </w:p>
        </w:tc>
        <w:tc>
          <w:tcPr>
            <w:tcW w:w="3680" w:type="dxa"/>
          </w:tcPr>
          <w:p w14:paraId="01B6338A" w14:textId="77777777" w:rsidR="00056C97" w:rsidRPr="002C375C" w:rsidRDefault="00056C97" w:rsidP="009659B5">
            <w:pPr>
              <w:rPr>
                <w:rFonts w:asciiTheme="minorHAnsi" w:hAnsiTheme="minorHAnsi" w:cstheme="minorHAnsi"/>
                <w:bCs/>
              </w:rPr>
            </w:pPr>
            <w:r w:rsidRPr="002C375C">
              <w:rPr>
                <w:rFonts w:asciiTheme="minorHAnsi" w:hAnsiTheme="minorHAnsi" w:cstheme="minorHAnsi"/>
                <w:bCs/>
              </w:rPr>
              <w:t>14 dager etter kontraktssignering</w:t>
            </w:r>
          </w:p>
        </w:tc>
      </w:tr>
      <w:tr w:rsidR="00056C97" w:rsidRPr="002C375C" w14:paraId="79B71EF2" w14:textId="77777777" w:rsidTr="6531521A">
        <w:tc>
          <w:tcPr>
            <w:tcW w:w="988" w:type="dxa"/>
          </w:tcPr>
          <w:p w14:paraId="52A7829F" w14:textId="77777777" w:rsidR="00056C97" w:rsidRPr="002C375C" w:rsidRDefault="00056C97" w:rsidP="009659B5">
            <w:pPr>
              <w:rPr>
                <w:rFonts w:asciiTheme="minorHAnsi" w:hAnsiTheme="minorHAnsi" w:cstheme="minorHAnsi"/>
                <w:bCs/>
              </w:rPr>
            </w:pPr>
            <w:r w:rsidRPr="002C375C">
              <w:rPr>
                <w:rFonts w:asciiTheme="minorHAnsi" w:hAnsiTheme="minorHAnsi" w:cstheme="minorHAnsi"/>
                <w:bCs/>
              </w:rPr>
              <w:t>2.</w:t>
            </w:r>
          </w:p>
        </w:tc>
        <w:tc>
          <w:tcPr>
            <w:tcW w:w="4394" w:type="dxa"/>
          </w:tcPr>
          <w:p w14:paraId="7F4AF95B" w14:textId="77777777" w:rsidR="00056C97" w:rsidRPr="002C375C" w:rsidRDefault="00056C97" w:rsidP="009659B5">
            <w:pPr>
              <w:rPr>
                <w:rFonts w:asciiTheme="minorHAnsi" w:hAnsiTheme="minorHAnsi" w:cstheme="minorHAnsi"/>
                <w:bCs/>
              </w:rPr>
            </w:pPr>
            <w:r w:rsidRPr="002C375C">
              <w:rPr>
                <w:rFonts w:asciiTheme="minorHAnsi" w:hAnsiTheme="minorHAnsi" w:cstheme="minorHAnsi"/>
                <w:bCs/>
              </w:rPr>
              <w:t>Kvalitetsplan</w:t>
            </w:r>
          </w:p>
        </w:tc>
        <w:tc>
          <w:tcPr>
            <w:tcW w:w="3680" w:type="dxa"/>
          </w:tcPr>
          <w:p w14:paraId="7A4D11F7" w14:textId="77777777" w:rsidR="00056C97" w:rsidRPr="002C375C" w:rsidRDefault="00056C97" w:rsidP="009659B5">
            <w:pPr>
              <w:rPr>
                <w:rFonts w:asciiTheme="minorHAnsi" w:hAnsiTheme="minorHAnsi" w:cstheme="minorHAnsi"/>
                <w:bCs/>
              </w:rPr>
            </w:pPr>
            <w:r w:rsidRPr="002C375C">
              <w:rPr>
                <w:rFonts w:asciiTheme="minorHAnsi" w:hAnsiTheme="minorHAnsi" w:cstheme="minorHAnsi"/>
                <w:bCs/>
              </w:rPr>
              <w:t>1 mnd før byggestart</w:t>
            </w:r>
          </w:p>
        </w:tc>
      </w:tr>
      <w:tr w:rsidR="008F5BC0" w:rsidRPr="002C375C" w14:paraId="6BBC47E4" w14:textId="77777777" w:rsidTr="6531521A">
        <w:tc>
          <w:tcPr>
            <w:tcW w:w="988" w:type="dxa"/>
          </w:tcPr>
          <w:p w14:paraId="012B319D" w14:textId="77777777" w:rsidR="008F5BC0" w:rsidRPr="002C375C" w:rsidRDefault="008F5BC0" w:rsidP="008F5BC0">
            <w:pPr>
              <w:rPr>
                <w:rFonts w:asciiTheme="minorHAnsi" w:hAnsiTheme="minorHAnsi" w:cstheme="minorHAnsi"/>
                <w:bCs/>
              </w:rPr>
            </w:pPr>
            <w:r w:rsidRPr="002C375C">
              <w:rPr>
                <w:rFonts w:asciiTheme="minorHAnsi" w:hAnsiTheme="minorHAnsi" w:cstheme="minorHAnsi"/>
                <w:bCs/>
              </w:rPr>
              <w:t>3.</w:t>
            </w:r>
          </w:p>
        </w:tc>
        <w:tc>
          <w:tcPr>
            <w:tcW w:w="4394" w:type="dxa"/>
          </w:tcPr>
          <w:p w14:paraId="711B05B6" w14:textId="77777777" w:rsidR="008F5BC0" w:rsidRPr="002C375C" w:rsidRDefault="008F5BC0" w:rsidP="008F5BC0">
            <w:pPr>
              <w:rPr>
                <w:rFonts w:asciiTheme="minorHAnsi" w:hAnsiTheme="minorHAnsi" w:cstheme="minorHAnsi"/>
                <w:bCs/>
              </w:rPr>
            </w:pPr>
            <w:r w:rsidRPr="002C375C">
              <w:rPr>
                <w:rFonts w:asciiTheme="minorHAnsi" w:hAnsiTheme="minorHAnsi" w:cstheme="minorHAnsi"/>
                <w:bCs/>
              </w:rPr>
              <w:t>Kontrollplan med sjekklister</w:t>
            </w:r>
          </w:p>
        </w:tc>
        <w:tc>
          <w:tcPr>
            <w:tcW w:w="3680" w:type="dxa"/>
          </w:tcPr>
          <w:p w14:paraId="34B7015E" w14:textId="77777777" w:rsidR="008F5BC0" w:rsidRPr="002C375C" w:rsidRDefault="008F5BC0" w:rsidP="008F5BC0">
            <w:pPr>
              <w:rPr>
                <w:rFonts w:asciiTheme="minorHAnsi" w:hAnsiTheme="minorHAnsi" w:cstheme="minorHAnsi"/>
                <w:b/>
                <w:bCs/>
              </w:rPr>
            </w:pPr>
            <w:r w:rsidRPr="002C375C">
              <w:rPr>
                <w:rFonts w:asciiTheme="minorHAnsi" w:hAnsiTheme="minorHAnsi" w:cstheme="minorHAnsi"/>
                <w:bCs/>
              </w:rPr>
              <w:t>1 mnd før byggestart</w:t>
            </w:r>
          </w:p>
        </w:tc>
      </w:tr>
      <w:tr w:rsidR="008F5BC0" w:rsidRPr="002C375C" w14:paraId="47FC92F0" w14:textId="77777777" w:rsidTr="6531521A">
        <w:tc>
          <w:tcPr>
            <w:tcW w:w="988" w:type="dxa"/>
          </w:tcPr>
          <w:p w14:paraId="311EE061" w14:textId="77777777" w:rsidR="008F5BC0" w:rsidRPr="002C375C" w:rsidRDefault="008F5BC0" w:rsidP="008F5BC0">
            <w:pPr>
              <w:rPr>
                <w:rFonts w:asciiTheme="minorHAnsi" w:hAnsiTheme="minorHAnsi" w:cstheme="minorHAnsi"/>
                <w:bCs/>
              </w:rPr>
            </w:pPr>
            <w:r w:rsidRPr="002C375C">
              <w:rPr>
                <w:rFonts w:asciiTheme="minorHAnsi" w:hAnsiTheme="minorHAnsi" w:cstheme="minorHAnsi"/>
                <w:bCs/>
              </w:rPr>
              <w:t>4.</w:t>
            </w:r>
          </w:p>
        </w:tc>
        <w:tc>
          <w:tcPr>
            <w:tcW w:w="4394" w:type="dxa"/>
          </w:tcPr>
          <w:p w14:paraId="0892A81B" w14:textId="77777777" w:rsidR="008F5BC0" w:rsidRPr="002C375C" w:rsidRDefault="008F5BC0" w:rsidP="008F5BC0">
            <w:pPr>
              <w:rPr>
                <w:rFonts w:asciiTheme="minorHAnsi" w:hAnsiTheme="minorHAnsi" w:cstheme="minorHAnsi"/>
                <w:bCs/>
              </w:rPr>
            </w:pPr>
            <w:r w:rsidRPr="002C375C">
              <w:rPr>
                <w:rFonts w:asciiTheme="minorHAnsi" w:hAnsiTheme="minorHAnsi" w:cstheme="minorHAnsi"/>
                <w:bCs/>
              </w:rPr>
              <w:t>Detaljert fremdriftsplan</w:t>
            </w:r>
          </w:p>
        </w:tc>
        <w:tc>
          <w:tcPr>
            <w:tcW w:w="3680" w:type="dxa"/>
          </w:tcPr>
          <w:p w14:paraId="7D47D67E" w14:textId="77777777" w:rsidR="008F5BC0" w:rsidRPr="002C375C" w:rsidRDefault="008F5BC0" w:rsidP="008F5BC0">
            <w:pPr>
              <w:rPr>
                <w:rFonts w:asciiTheme="minorHAnsi" w:hAnsiTheme="minorHAnsi" w:cstheme="minorHAnsi"/>
                <w:bCs/>
              </w:rPr>
            </w:pPr>
            <w:r w:rsidRPr="002C375C">
              <w:rPr>
                <w:rFonts w:asciiTheme="minorHAnsi" w:hAnsiTheme="minorHAnsi" w:cstheme="minorHAnsi"/>
                <w:bCs/>
              </w:rPr>
              <w:t>14 dager etter kontraktssignering</w:t>
            </w:r>
          </w:p>
        </w:tc>
      </w:tr>
      <w:tr w:rsidR="008F5BC0" w:rsidRPr="002C375C" w14:paraId="782A6DCB" w14:textId="77777777" w:rsidTr="6531521A">
        <w:tc>
          <w:tcPr>
            <w:tcW w:w="988" w:type="dxa"/>
          </w:tcPr>
          <w:p w14:paraId="3F9DE212" w14:textId="77777777" w:rsidR="008F5BC0" w:rsidRPr="002C375C" w:rsidRDefault="008F5BC0" w:rsidP="008F5BC0">
            <w:pPr>
              <w:rPr>
                <w:rFonts w:asciiTheme="minorHAnsi" w:hAnsiTheme="minorHAnsi" w:cstheme="minorHAnsi"/>
                <w:bCs/>
              </w:rPr>
            </w:pPr>
            <w:r w:rsidRPr="002C375C">
              <w:rPr>
                <w:rFonts w:asciiTheme="minorHAnsi" w:hAnsiTheme="minorHAnsi" w:cstheme="minorHAnsi"/>
                <w:bCs/>
              </w:rPr>
              <w:t>5.</w:t>
            </w:r>
          </w:p>
        </w:tc>
        <w:tc>
          <w:tcPr>
            <w:tcW w:w="4394" w:type="dxa"/>
          </w:tcPr>
          <w:p w14:paraId="26F6A10F" w14:textId="77777777" w:rsidR="008F5BC0" w:rsidRPr="002C375C" w:rsidRDefault="008F5BC0" w:rsidP="008F5BC0">
            <w:pPr>
              <w:rPr>
                <w:rFonts w:asciiTheme="minorHAnsi" w:hAnsiTheme="minorHAnsi" w:cstheme="minorHAnsi"/>
                <w:bCs/>
              </w:rPr>
            </w:pPr>
            <w:r w:rsidRPr="002C375C">
              <w:rPr>
                <w:rFonts w:asciiTheme="minorHAnsi" w:hAnsiTheme="minorHAnsi" w:cstheme="minorHAnsi"/>
                <w:bCs/>
              </w:rPr>
              <w:t>Dokumentplan</w:t>
            </w:r>
          </w:p>
        </w:tc>
        <w:tc>
          <w:tcPr>
            <w:tcW w:w="3680" w:type="dxa"/>
          </w:tcPr>
          <w:p w14:paraId="5E8D9217" w14:textId="77777777" w:rsidR="008F5BC0" w:rsidRPr="002C375C" w:rsidRDefault="008F5BC0" w:rsidP="008F5BC0">
            <w:pPr>
              <w:rPr>
                <w:rFonts w:asciiTheme="minorHAnsi" w:hAnsiTheme="minorHAnsi" w:cstheme="minorHAnsi"/>
                <w:bCs/>
              </w:rPr>
            </w:pPr>
            <w:r w:rsidRPr="002C375C">
              <w:rPr>
                <w:rFonts w:asciiTheme="minorHAnsi" w:hAnsiTheme="minorHAnsi" w:cstheme="minorHAnsi"/>
                <w:bCs/>
              </w:rPr>
              <w:t>1 mnd før byggestart</w:t>
            </w:r>
          </w:p>
        </w:tc>
      </w:tr>
      <w:tr w:rsidR="008F5BC0" w:rsidRPr="002C375C" w14:paraId="690236A4" w14:textId="77777777" w:rsidTr="6531521A">
        <w:tc>
          <w:tcPr>
            <w:tcW w:w="988" w:type="dxa"/>
          </w:tcPr>
          <w:p w14:paraId="0EC3051A" w14:textId="77777777" w:rsidR="008F5BC0" w:rsidRPr="002C375C" w:rsidRDefault="008F5BC0" w:rsidP="008F5BC0">
            <w:pPr>
              <w:rPr>
                <w:rFonts w:asciiTheme="minorHAnsi" w:hAnsiTheme="minorHAnsi" w:cstheme="minorHAnsi"/>
                <w:bCs/>
              </w:rPr>
            </w:pPr>
            <w:r w:rsidRPr="002C375C">
              <w:rPr>
                <w:rFonts w:asciiTheme="minorHAnsi" w:hAnsiTheme="minorHAnsi" w:cstheme="minorHAnsi"/>
                <w:bCs/>
              </w:rPr>
              <w:t>6.</w:t>
            </w:r>
          </w:p>
        </w:tc>
        <w:tc>
          <w:tcPr>
            <w:tcW w:w="4394" w:type="dxa"/>
          </w:tcPr>
          <w:p w14:paraId="6AA76FC3" w14:textId="5D7A7BC9" w:rsidR="008F5BC0" w:rsidRPr="002C375C" w:rsidRDefault="008F5BC0" w:rsidP="6531521A">
            <w:pPr>
              <w:rPr>
                <w:rFonts w:asciiTheme="minorHAnsi" w:hAnsiTheme="minorHAnsi" w:cstheme="minorBidi"/>
              </w:rPr>
            </w:pPr>
            <w:r w:rsidRPr="6531521A">
              <w:rPr>
                <w:rFonts w:asciiTheme="minorHAnsi" w:hAnsiTheme="minorHAnsi" w:cstheme="minorBidi"/>
              </w:rPr>
              <w:t>Bema</w:t>
            </w:r>
            <w:r w:rsidR="082DCDE3" w:rsidRPr="6531521A">
              <w:rPr>
                <w:rFonts w:asciiTheme="minorHAnsi" w:hAnsiTheme="minorHAnsi" w:cstheme="minorBidi"/>
              </w:rPr>
              <w:t>n</w:t>
            </w:r>
            <w:r w:rsidRPr="6531521A">
              <w:rPr>
                <w:rFonts w:asciiTheme="minorHAnsi" w:hAnsiTheme="minorHAnsi" w:cstheme="minorBidi"/>
              </w:rPr>
              <w:t>ningsplan</w:t>
            </w:r>
          </w:p>
        </w:tc>
        <w:tc>
          <w:tcPr>
            <w:tcW w:w="3680" w:type="dxa"/>
          </w:tcPr>
          <w:p w14:paraId="34778A52" w14:textId="77777777" w:rsidR="008F5BC0" w:rsidRPr="002C375C" w:rsidRDefault="008F5BC0" w:rsidP="008F5BC0">
            <w:pPr>
              <w:rPr>
                <w:rFonts w:asciiTheme="minorHAnsi" w:hAnsiTheme="minorHAnsi" w:cstheme="minorHAnsi"/>
                <w:bCs/>
              </w:rPr>
            </w:pPr>
            <w:r w:rsidRPr="002C375C">
              <w:rPr>
                <w:rFonts w:asciiTheme="minorHAnsi" w:hAnsiTheme="minorHAnsi" w:cstheme="minorHAnsi"/>
                <w:bCs/>
              </w:rPr>
              <w:t>1 mnd før byggestart</w:t>
            </w:r>
          </w:p>
        </w:tc>
      </w:tr>
      <w:tr w:rsidR="00512F96" w:rsidRPr="002C375C" w14:paraId="54CBFF94" w14:textId="77777777" w:rsidTr="6531521A">
        <w:tc>
          <w:tcPr>
            <w:tcW w:w="988" w:type="dxa"/>
          </w:tcPr>
          <w:p w14:paraId="231CC8CB" w14:textId="77C3A19A" w:rsidR="00512F96" w:rsidRPr="002C375C" w:rsidRDefault="00512F96" w:rsidP="00512F96">
            <w:pPr>
              <w:rPr>
                <w:rFonts w:asciiTheme="minorHAnsi" w:hAnsiTheme="minorHAnsi" w:cstheme="minorHAnsi"/>
                <w:bCs/>
              </w:rPr>
            </w:pPr>
            <w:r w:rsidRPr="002C375C">
              <w:rPr>
                <w:rFonts w:asciiTheme="minorHAnsi" w:hAnsiTheme="minorHAnsi" w:cstheme="minorHAnsi"/>
                <w:bCs/>
              </w:rPr>
              <w:t>7.</w:t>
            </w:r>
          </w:p>
        </w:tc>
        <w:tc>
          <w:tcPr>
            <w:tcW w:w="4394" w:type="dxa"/>
          </w:tcPr>
          <w:p w14:paraId="224FE14D" w14:textId="20EB4808" w:rsidR="00512F96" w:rsidRPr="002C375C" w:rsidRDefault="00512F96" w:rsidP="00512F96">
            <w:pPr>
              <w:rPr>
                <w:rFonts w:asciiTheme="minorHAnsi" w:hAnsiTheme="minorHAnsi" w:cstheme="minorHAnsi"/>
                <w:bCs/>
              </w:rPr>
            </w:pPr>
            <w:r>
              <w:rPr>
                <w:rFonts w:asciiTheme="minorHAnsi" w:hAnsiTheme="minorHAnsi" w:cstheme="minorHAnsi"/>
                <w:bCs/>
              </w:rPr>
              <w:t>OTP-dokumentasjon</w:t>
            </w:r>
          </w:p>
        </w:tc>
        <w:tc>
          <w:tcPr>
            <w:tcW w:w="3680" w:type="dxa"/>
          </w:tcPr>
          <w:p w14:paraId="6D82FA5F" w14:textId="7D371F76" w:rsidR="00512F96" w:rsidRPr="002C375C" w:rsidRDefault="00512F96" w:rsidP="00512F96">
            <w:pPr>
              <w:rPr>
                <w:rFonts w:asciiTheme="minorHAnsi" w:hAnsiTheme="minorHAnsi" w:cstheme="minorHAnsi"/>
                <w:bCs/>
              </w:rPr>
            </w:pPr>
            <w:r w:rsidRPr="002C375C">
              <w:rPr>
                <w:rFonts w:asciiTheme="minorHAnsi" w:hAnsiTheme="minorHAnsi" w:cstheme="minorHAnsi"/>
                <w:bCs/>
              </w:rPr>
              <w:t xml:space="preserve">14 dager før </w:t>
            </w:r>
            <w:r>
              <w:rPr>
                <w:rFonts w:asciiTheme="minorHAnsi" w:hAnsiTheme="minorHAnsi" w:cstheme="minorHAnsi"/>
                <w:bCs/>
              </w:rPr>
              <w:t>byggestart</w:t>
            </w:r>
          </w:p>
        </w:tc>
      </w:tr>
      <w:tr w:rsidR="00512F96" w:rsidRPr="002C375C" w14:paraId="342AAC57" w14:textId="77777777" w:rsidTr="6531521A">
        <w:tc>
          <w:tcPr>
            <w:tcW w:w="988" w:type="dxa"/>
          </w:tcPr>
          <w:p w14:paraId="14F71D07" w14:textId="271B8D67" w:rsidR="00512F96" w:rsidRPr="002C375C" w:rsidRDefault="00512F96" w:rsidP="00512F96">
            <w:pPr>
              <w:rPr>
                <w:rFonts w:asciiTheme="minorHAnsi" w:hAnsiTheme="minorHAnsi" w:cstheme="minorHAnsi"/>
                <w:bCs/>
              </w:rPr>
            </w:pPr>
            <w:r w:rsidRPr="002C375C">
              <w:rPr>
                <w:rFonts w:asciiTheme="minorHAnsi" w:hAnsiTheme="minorHAnsi" w:cstheme="minorHAnsi"/>
                <w:bCs/>
              </w:rPr>
              <w:t>8.</w:t>
            </w:r>
          </w:p>
        </w:tc>
        <w:tc>
          <w:tcPr>
            <w:tcW w:w="4394" w:type="dxa"/>
          </w:tcPr>
          <w:p w14:paraId="67215B26" w14:textId="77777777" w:rsidR="00512F96" w:rsidRPr="002C375C" w:rsidRDefault="00512F96" w:rsidP="00512F96">
            <w:pPr>
              <w:rPr>
                <w:rFonts w:asciiTheme="minorHAnsi" w:hAnsiTheme="minorHAnsi" w:cstheme="minorHAnsi"/>
                <w:bCs/>
              </w:rPr>
            </w:pPr>
            <w:r w:rsidRPr="002C375C">
              <w:rPr>
                <w:rFonts w:asciiTheme="minorHAnsi" w:hAnsiTheme="minorHAnsi" w:cstheme="minorHAnsi"/>
                <w:bCs/>
              </w:rPr>
              <w:t>Månedsrapporter</w:t>
            </w:r>
          </w:p>
        </w:tc>
        <w:tc>
          <w:tcPr>
            <w:tcW w:w="3680" w:type="dxa"/>
          </w:tcPr>
          <w:p w14:paraId="05B2B732" w14:textId="77777777" w:rsidR="00512F96" w:rsidRPr="002C375C" w:rsidRDefault="00512F96" w:rsidP="00512F96">
            <w:pPr>
              <w:rPr>
                <w:rFonts w:asciiTheme="minorHAnsi" w:hAnsiTheme="minorHAnsi" w:cstheme="minorHAnsi"/>
                <w:bCs/>
              </w:rPr>
            </w:pPr>
            <w:r w:rsidRPr="002C375C">
              <w:rPr>
                <w:rFonts w:asciiTheme="minorHAnsi" w:hAnsiTheme="minorHAnsi" w:cstheme="minorHAnsi"/>
                <w:bCs/>
              </w:rPr>
              <w:t>Innen 5. hver mnd</w:t>
            </w:r>
          </w:p>
        </w:tc>
      </w:tr>
      <w:tr w:rsidR="00512F96" w:rsidRPr="002C375C" w14:paraId="0E9DDF1E" w14:textId="77777777" w:rsidTr="6531521A">
        <w:tc>
          <w:tcPr>
            <w:tcW w:w="988" w:type="dxa"/>
          </w:tcPr>
          <w:p w14:paraId="642261C4" w14:textId="670C7704" w:rsidR="00512F96" w:rsidRPr="002C375C" w:rsidRDefault="00512F96" w:rsidP="00512F96">
            <w:pPr>
              <w:rPr>
                <w:rFonts w:asciiTheme="minorHAnsi" w:hAnsiTheme="minorHAnsi" w:cstheme="minorHAnsi"/>
                <w:bCs/>
              </w:rPr>
            </w:pPr>
            <w:r w:rsidRPr="002C375C">
              <w:rPr>
                <w:rFonts w:asciiTheme="minorHAnsi" w:hAnsiTheme="minorHAnsi" w:cstheme="minorHAnsi"/>
                <w:bCs/>
              </w:rPr>
              <w:t>9.</w:t>
            </w:r>
          </w:p>
        </w:tc>
        <w:tc>
          <w:tcPr>
            <w:tcW w:w="4394" w:type="dxa"/>
          </w:tcPr>
          <w:p w14:paraId="160D8614" w14:textId="1B504120" w:rsidR="00512F96" w:rsidRPr="002C375C" w:rsidRDefault="79DD7F22" w:rsidP="6531521A">
            <w:pPr>
              <w:rPr>
                <w:rFonts w:asciiTheme="minorHAnsi" w:hAnsiTheme="minorHAnsi" w:cstheme="minorBidi"/>
              </w:rPr>
            </w:pPr>
            <w:r w:rsidRPr="6531521A">
              <w:rPr>
                <w:rFonts w:asciiTheme="minorHAnsi" w:hAnsiTheme="minorHAnsi" w:cstheme="minorBidi"/>
              </w:rPr>
              <w:t>Som bygget dokumentasjon</w:t>
            </w:r>
            <w:r w:rsidR="5DE30A04" w:rsidRPr="6531521A">
              <w:rPr>
                <w:rFonts w:asciiTheme="minorHAnsi" w:hAnsiTheme="minorHAnsi" w:cstheme="minorBidi"/>
              </w:rPr>
              <w:t xml:space="preserve"> iht VA-norm</w:t>
            </w:r>
          </w:p>
        </w:tc>
        <w:tc>
          <w:tcPr>
            <w:tcW w:w="3680" w:type="dxa"/>
          </w:tcPr>
          <w:p w14:paraId="1FDD79FF" w14:textId="77777777" w:rsidR="00512F96" w:rsidRPr="002C375C" w:rsidRDefault="00512F96" w:rsidP="00512F96">
            <w:pPr>
              <w:rPr>
                <w:rFonts w:asciiTheme="minorHAnsi" w:hAnsiTheme="minorHAnsi" w:cstheme="minorHAnsi"/>
                <w:bCs/>
              </w:rPr>
            </w:pPr>
            <w:r w:rsidRPr="002C375C">
              <w:rPr>
                <w:rFonts w:asciiTheme="minorHAnsi" w:hAnsiTheme="minorHAnsi" w:cstheme="minorHAnsi"/>
                <w:bCs/>
              </w:rPr>
              <w:t>14 dager før ferdigbefaring</w:t>
            </w:r>
          </w:p>
        </w:tc>
      </w:tr>
      <w:tr w:rsidR="00512F96" w:rsidRPr="002C375C" w14:paraId="0EEBF6F3" w14:textId="77777777" w:rsidTr="6531521A">
        <w:tc>
          <w:tcPr>
            <w:tcW w:w="988" w:type="dxa"/>
          </w:tcPr>
          <w:p w14:paraId="5240C171" w14:textId="643EC30C" w:rsidR="00512F96" w:rsidRPr="002C375C" w:rsidRDefault="00512F96" w:rsidP="00512F96">
            <w:pPr>
              <w:rPr>
                <w:rFonts w:asciiTheme="minorHAnsi" w:hAnsiTheme="minorHAnsi" w:cstheme="minorHAnsi"/>
                <w:bCs/>
              </w:rPr>
            </w:pPr>
            <w:r>
              <w:rPr>
                <w:rFonts w:asciiTheme="minorHAnsi" w:hAnsiTheme="minorHAnsi" w:cstheme="minorHAnsi"/>
                <w:bCs/>
              </w:rPr>
              <w:t>10.</w:t>
            </w:r>
          </w:p>
        </w:tc>
        <w:tc>
          <w:tcPr>
            <w:tcW w:w="4394" w:type="dxa"/>
          </w:tcPr>
          <w:p w14:paraId="1949F64D" w14:textId="411D8C0D" w:rsidR="00512F96" w:rsidRPr="002C375C" w:rsidRDefault="00512F96" w:rsidP="00512F96">
            <w:pPr>
              <w:rPr>
                <w:rFonts w:asciiTheme="minorHAnsi" w:hAnsiTheme="minorHAnsi" w:cstheme="minorHAnsi"/>
                <w:bCs/>
              </w:rPr>
            </w:pPr>
            <w:r w:rsidRPr="002C375C">
              <w:rPr>
                <w:rFonts w:asciiTheme="minorHAnsi" w:hAnsiTheme="minorHAnsi" w:cstheme="minorHAnsi"/>
                <w:bCs/>
              </w:rPr>
              <w:t>FDVU-dokumentasjon, sluttdokumentasjon som beskrevet</w:t>
            </w:r>
          </w:p>
        </w:tc>
        <w:tc>
          <w:tcPr>
            <w:tcW w:w="3680" w:type="dxa"/>
          </w:tcPr>
          <w:p w14:paraId="457AB12D" w14:textId="2592989B" w:rsidR="00512F96" w:rsidRPr="002C375C" w:rsidRDefault="00512F96" w:rsidP="00512F96">
            <w:pPr>
              <w:rPr>
                <w:rFonts w:asciiTheme="minorHAnsi" w:hAnsiTheme="minorHAnsi" w:cstheme="minorHAnsi"/>
                <w:bCs/>
              </w:rPr>
            </w:pPr>
            <w:r w:rsidRPr="002C375C">
              <w:rPr>
                <w:rFonts w:asciiTheme="minorHAnsi" w:hAnsiTheme="minorHAnsi" w:cstheme="minorHAnsi"/>
                <w:bCs/>
              </w:rPr>
              <w:t>14 dager før ferdigbefaring</w:t>
            </w:r>
          </w:p>
        </w:tc>
      </w:tr>
    </w:tbl>
    <w:p w14:paraId="5812CEDA" w14:textId="77777777" w:rsidR="00056C97" w:rsidRPr="002C375C" w:rsidRDefault="00056C97" w:rsidP="009659B5">
      <w:pPr>
        <w:rPr>
          <w:rFonts w:asciiTheme="minorHAnsi" w:hAnsiTheme="minorHAnsi" w:cstheme="minorHAnsi"/>
          <w:b/>
          <w:bCs/>
        </w:rPr>
      </w:pPr>
    </w:p>
    <w:p w14:paraId="2A1E9B30" w14:textId="2C94865A" w:rsidR="009C375D" w:rsidRPr="00112DCE" w:rsidRDefault="009C375D" w:rsidP="00112DCE">
      <w:pPr>
        <w:pStyle w:val="Overskrift2"/>
      </w:pPr>
      <w:bookmarkStart w:id="46" w:name="_Toc201740566"/>
      <w:r w:rsidRPr="00112DCE">
        <w:t>Dagmulkter</w:t>
      </w:r>
      <w:r w:rsidR="00C3636E">
        <w:t xml:space="preserve"> / mulkt</w:t>
      </w:r>
      <w:bookmarkEnd w:id="46"/>
    </w:p>
    <w:p w14:paraId="73343C9A" w14:textId="77777777" w:rsidR="009C375D" w:rsidRPr="009C375D" w:rsidRDefault="009C375D" w:rsidP="009C375D">
      <w:pPr>
        <w:rPr>
          <w:rFonts w:asciiTheme="minorHAnsi" w:hAnsiTheme="minorHAnsi" w:cstheme="minorHAnsi"/>
        </w:rPr>
      </w:pPr>
      <w:r w:rsidRPr="009C375D">
        <w:rPr>
          <w:rFonts w:asciiTheme="minorHAnsi" w:hAnsiTheme="minorHAnsi" w:cstheme="minorHAnsi"/>
        </w:rPr>
        <w:t>Følgende tidsfrister er belagt med dagmulkt og følger bestemmelsene i NS 8406:</w:t>
      </w:r>
    </w:p>
    <w:tbl>
      <w:tblPr>
        <w:tblStyle w:val="Tabellrutenett"/>
        <w:tblW w:w="0" w:type="auto"/>
        <w:tblLook w:val="04A0" w:firstRow="1" w:lastRow="0" w:firstColumn="1" w:lastColumn="0" w:noHBand="0" w:noVBand="1"/>
      </w:tblPr>
      <w:tblGrid>
        <w:gridCol w:w="849"/>
        <w:gridCol w:w="3111"/>
        <w:gridCol w:w="2391"/>
        <w:gridCol w:w="2711"/>
      </w:tblGrid>
      <w:tr w:rsidR="00C910B4" w:rsidRPr="002C375C" w14:paraId="3BC5CC4F" w14:textId="77777777" w:rsidTr="0D043110">
        <w:tc>
          <w:tcPr>
            <w:tcW w:w="849" w:type="dxa"/>
          </w:tcPr>
          <w:p w14:paraId="3F8498B7" w14:textId="77777777" w:rsidR="00C910B4" w:rsidRPr="002C375C" w:rsidRDefault="00C910B4">
            <w:pPr>
              <w:rPr>
                <w:rFonts w:asciiTheme="minorHAnsi" w:hAnsiTheme="minorHAnsi" w:cstheme="minorHAnsi"/>
                <w:b/>
                <w:bCs/>
              </w:rPr>
            </w:pPr>
            <w:r w:rsidRPr="002C375C">
              <w:rPr>
                <w:rFonts w:asciiTheme="minorHAnsi" w:hAnsiTheme="minorHAnsi" w:cstheme="minorHAnsi"/>
                <w:b/>
                <w:bCs/>
              </w:rPr>
              <w:t>Frist (nr)</w:t>
            </w:r>
          </w:p>
        </w:tc>
        <w:tc>
          <w:tcPr>
            <w:tcW w:w="3111" w:type="dxa"/>
          </w:tcPr>
          <w:p w14:paraId="5CE3690A" w14:textId="0E13E4C0" w:rsidR="00C910B4" w:rsidRPr="002C375C" w:rsidRDefault="00C910B4">
            <w:pPr>
              <w:rPr>
                <w:rFonts w:asciiTheme="minorHAnsi" w:hAnsiTheme="minorHAnsi" w:cstheme="minorHAnsi"/>
                <w:b/>
                <w:bCs/>
              </w:rPr>
            </w:pPr>
            <w:r>
              <w:rPr>
                <w:rFonts w:asciiTheme="minorHAnsi" w:hAnsiTheme="minorHAnsi" w:cstheme="minorHAnsi"/>
                <w:b/>
                <w:bCs/>
              </w:rPr>
              <w:t>Type tidsfrist</w:t>
            </w:r>
          </w:p>
        </w:tc>
        <w:tc>
          <w:tcPr>
            <w:tcW w:w="2391" w:type="dxa"/>
          </w:tcPr>
          <w:p w14:paraId="6778F950" w14:textId="05B7F51F" w:rsidR="00C910B4" w:rsidRDefault="00C910B4">
            <w:pPr>
              <w:rPr>
                <w:rFonts w:asciiTheme="minorHAnsi" w:hAnsiTheme="minorHAnsi" w:cstheme="minorHAnsi"/>
                <w:b/>
                <w:bCs/>
              </w:rPr>
            </w:pPr>
            <w:r>
              <w:rPr>
                <w:rFonts w:asciiTheme="minorHAnsi" w:hAnsiTheme="minorHAnsi" w:cstheme="minorHAnsi"/>
                <w:b/>
                <w:bCs/>
              </w:rPr>
              <w:t>Frist (dato)</w:t>
            </w:r>
          </w:p>
        </w:tc>
        <w:tc>
          <w:tcPr>
            <w:tcW w:w="2711" w:type="dxa"/>
          </w:tcPr>
          <w:p w14:paraId="1B418631" w14:textId="0081D57E" w:rsidR="00C910B4" w:rsidRPr="002C375C" w:rsidRDefault="00C910B4">
            <w:pPr>
              <w:rPr>
                <w:rFonts w:asciiTheme="minorHAnsi" w:hAnsiTheme="minorHAnsi" w:cstheme="minorHAnsi"/>
                <w:b/>
                <w:bCs/>
              </w:rPr>
            </w:pPr>
            <w:r>
              <w:rPr>
                <w:rFonts w:asciiTheme="minorHAnsi" w:hAnsiTheme="minorHAnsi" w:cstheme="minorHAnsi"/>
                <w:b/>
                <w:bCs/>
              </w:rPr>
              <w:t>Størrelse på dagmulkt</w:t>
            </w:r>
            <w:r w:rsidR="00C3636E">
              <w:rPr>
                <w:rFonts w:asciiTheme="minorHAnsi" w:hAnsiTheme="minorHAnsi" w:cstheme="minorHAnsi"/>
                <w:b/>
                <w:bCs/>
              </w:rPr>
              <w:t xml:space="preserve"> / mulkt</w:t>
            </w:r>
          </w:p>
        </w:tc>
      </w:tr>
      <w:tr w:rsidR="00C910B4" w:rsidRPr="002C375C" w14:paraId="0241D264" w14:textId="77777777" w:rsidTr="0D043110">
        <w:tc>
          <w:tcPr>
            <w:tcW w:w="849" w:type="dxa"/>
          </w:tcPr>
          <w:p w14:paraId="2E3BC99E" w14:textId="77777777" w:rsidR="00C910B4" w:rsidRPr="002C375C" w:rsidRDefault="00C910B4">
            <w:pPr>
              <w:rPr>
                <w:rFonts w:asciiTheme="minorHAnsi" w:hAnsiTheme="minorHAnsi" w:cstheme="minorHAnsi"/>
                <w:bCs/>
              </w:rPr>
            </w:pPr>
            <w:r w:rsidRPr="002C375C">
              <w:rPr>
                <w:rFonts w:asciiTheme="minorHAnsi" w:hAnsiTheme="minorHAnsi" w:cstheme="minorHAnsi"/>
                <w:bCs/>
              </w:rPr>
              <w:t>1.</w:t>
            </w:r>
          </w:p>
        </w:tc>
        <w:tc>
          <w:tcPr>
            <w:tcW w:w="3111" w:type="dxa"/>
          </w:tcPr>
          <w:p w14:paraId="46B280D9" w14:textId="47336FFE" w:rsidR="00C910B4" w:rsidRPr="002C375C" w:rsidRDefault="00C910B4">
            <w:pPr>
              <w:rPr>
                <w:rFonts w:asciiTheme="minorHAnsi" w:hAnsiTheme="minorHAnsi" w:cstheme="minorHAnsi"/>
                <w:bCs/>
              </w:rPr>
            </w:pPr>
            <w:r>
              <w:rPr>
                <w:rFonts w:asciiTheme="minorHAnsi" w:hAnsiTheme="minorHAnsi" w:cstheme="minorHAnsi"/>
                <w:bCs/>
              </w:rPr>
              <w:t>Frist kontraktsarbeid</w:t>
            </w:r>
          </w:p>
        </w:tc>
        <w:tc>
          <w:tcPr>
            <w:tcW w:w="2391" w:type="dxa"/>
          </w:tcPr>
          <w:p w14:paraId="2C05B191" w14:textId="7E5EF938" w:rsidR="00C910B4" w:rsidRPr="002C375C" w:rsidRDefault="00C910B4">
            <w:pPr>
              <w:rPr>
                <w:rFonts w:asciiTheme="minorHAnsi" w:hAnsiTheme="minorHAnsi" w:cstheme="minorHAnsi"/>
                <w:bCs/>
              </w:rPr>
            </w:pPr>
            <w:r>
              <w:rPr>
                <w:rFonts w:asciiTheme="minorHAnsi" w:hAnsiTheme="minorHAnsi" w:cstheme="minorHAnsi"/>
                <w:bCs/>
              </w:rPr>
              <w:t>DD.MM.ÅÅ</w:t>
            </w:r>
          </w:p>
        </w:tc>
        <w:tc>
          <w:tcPr>
            <w:tcW w:w="2711" w:type="dxa"/>
          </w:tcPr>
          <w:p w14:paraId="4905E57D" w14:textId="1CED1712" w:rsidR="00C910B4" w:rsidRPr="00EA688F" w:rsidRDefault="7B2B85FD" w:rsidP="0D043110">
            <w:pPr>
              <w:rPr>
                <w:rFonts w:asciiTheme="minorHAnsi" w:hAnsiTheme="minorHAnsi" w:cstheme="minorBidi"/>
              </w:rPr>
            </w:pPr>
            <w:r w:rsidRPr="00EA688F">
              <w:rPr>
                <w:rFonts w:asciiTheme="minorHAnsi" w:hAnsiTheme="minorHAnsi" w:cstheme="minorBidi"/>
              </w:rPr>
              <w:t>20 000</w:t>
            </w:r>
            <w:r w:rsidR="00C910B4" w:rsidRPr="00EA688F">
              <w:rPr>
                <w:rFonts w:asciiTheme="minorHAnsi" w:hAnsiTheme="minorHAnsi" w:cstheme="minorBidi"/>
              </w:rPr>
              <w:t xml:space="preserve"> NOK</w:t>
            </w:r>
          </w:p>
        </w:tc>
      </w:tr>
      <w:tr w:rsidR="00C910B4" w:rsidRPr="002C375C" w14:paraId="0C05AB07" w14:textId="77777777" w:rsidTr="0D043110">
        <w:tc>
          <w:tcPr>
            <w:tcW w:w="849" w:type="dxa"/>
          </w:tcPr>
          <w:p w14:paraId="323101F9" w14:textId="77777777" w:rsidR="00C910B4" w:rsidRPr="002C375C" w:rsidRDefault="00C910B4">
            <w:pPr>
              <w:rPr>
                <w:rFonts w:asciiTheme="minorHAnsi" w:hAnsiTheme="minorHAnsi" w:cstheme="minorHAnsi"/>
                <w:bCs/>
              </w:rPr>
            </w:pPr>
            <w:r w:rsidRPr="002C375C">
              <w:rPr>
                <w:rFonts w:asciiTheme="minorHAnsi" w:hAnsiTheme="minorHAnsi" w:cstheme="minorHAnsi"/>
                <w:bCs/>
              </w:rPr>
              <w:t>2.</w:t>
            </w:r>
          </w:p>
        </w:tc>
        <w:tc>
          <w:tcPr>
            <w:tcW w:w="3111" w:type="dxa"/>
          </w:tcPr>
          <w:p w14:paraId="1D25776B" w14:textId="2270435C" w:rsidR="00C910B4" w:rsidRPr="002C375C" w:rsidRDefault="00014773">
            <w:pPr>
              <w:rPr>
                <w:rFonts w:asciiTheme="minorHAnsi" w:hAnsiTheme="minorHAnsi" w:cstheme="minorHAnsi"/>
                <w:bCs/>
              </w:rPr>
            </w:pPr>
            <w:r>
              <w:rPr>
                <w:rFonts w:asciiTheme="minorHAnsi" w:hAnsiTheme="minorHAnsi" w:cstheme="minorHAnsi"/>
                <w:bCs/>
              </w:rPr>
              <w:t>Levering av FDVU-dokumentasjon</w:t>
            </w:r>
          </w:p>
        </w:tc>
        <w:tc>
          <w:tcPr>
            <w:tcW w:w="2391" w:type="dxa"/>
          </w:tcPr>
          <w:p w14:paraId="148D083B" w14:textId="67518595" w:rsidR="00C910B4" w:rsidRPr="002C375C" w:rsidRDefault="00014773">
            <w:pPr>
              <w:rPr>
                <w:rFonts w:asciiTheme="minorHAnsi" w:hAnsiTheme="minorHAnsi" w:cstheme="minorHAnsi"/>
                <w:bCs/>
              </w:rPr>
            </w:pPr>
            <w:r>
              <w:rPr>
                <w:rFonts w:asciiTheme="minorHAnsi" w:hAnsiTheme="minorHAnsi" w:cstheme="minorHAnsi"/>
                <w:bCs/>
              </w:rPr>
              <w:t>DD.MM.ÅÅ</w:t>
            </w:r>
          </w:p>
        </w:tc>
        <w:tc>
          <w:tcPr>
            <w:tcW w:w="2711" w:type="dxa"/>
          </w:tcPr>
          <w:p w14:paraId="4162F2B4" w14:textId="6BD682F7" w:rsidR="00C910B4" w:rsidRPr="00EA688F" w:rsidRDefault="57480E7A" w:rsidP="0D043110">
            <w:r w:rsidRPr="00EA688F">
              <w:rPr>
                <w:rFonts w:asciiTheme="minorHAnsi" w:hAnsiTheme="minorHAnsi" w:cstheme="minorBidi"/>
              </w:rPr>
              <w:t>20 000 NOK</w:t>
            </w:r>
          </w:p>
        </w:tc>
      </w:tr>
      <w:tr w:rsidR="00C910B4" w:rsidRPr="002C375C" w14:paraId="425A1A33" w14:textId="77777777" w:rsidTr="0D043110">
        <w:tc>
          <w:tcPr>
            <w:tcW w:w="849" w:type="dxa"/>
          </w:tcPr>
          <w:p w14:paraId="507ED188" w14:textId="77777777" w:rsidR="00C910B4" w:rsidRPr="002C375C" w:rsidRDefault="00C910B4">
            <w:pPr>
              <w:rPr>
                <w:rFonts w:asciiTheme="minorHAnsi" w:hAnsiTheme="minorHAnsi" w:cstheme="minorHAnsi"/>
                <w:bCs/>
              </w:rPr>
            </w:pPr>
            <w:r w:rsidRPr="002C375C">
              <w:rPr>
                <w:rFonts w:asciiTheme="minorHAnsi" w:hAnsiTheme="minorHAnsi" w:cstheme="minorHAnsi"/>
                <w:bCs/>
              </w:rPr>
              <w:t>3.</w:t>
            </w:r>
          </w:p>
        </w:tc>
        <w:tc>
          <w:tcPr>
            <w:tcW w:w="3111" w:type="dxa"/>
          </w:tcPr>
          <w:p w14:paraId="2C392BC5" w14:textId="0FDB0784" w:rsidR="00C910B4" w:rsidRPr="002C375C" w:rsidRDefault="00C910B4">
            <w:pPr>
              <w:rPr>
                <w:rFonts w:asciiTheme="minorHAnsi" w:hAnsiTheme="minorHAnsi" w:cstheme="minorHAnsi"/>
                <w:bCs/>
              </w:rPr>
            </w:pPr>
          </w:p>
        </w:tc>
        <w:tc>
          <w:tcPr>
            <w:tcW w:w="2391" w:type="dxa"/>
          </w:tcPr>
          <w:p w14:paraId="425576FB" w14:textId="77777777" w:rsidR="00C910B4" w:rsidRPr="002C375C" w:rsidRDefault="00C910B4">
            <w:pPr>
              <w:rPr>
                <w:rFonts w:asciiTheme="minorHAnsi" w:hAnsiTheme="minorHAnsi" w:cstheme="minorHAnsi"/>
                <w:b/>
                <w:bCs/>
              </w:rPr>
            </w:pPr>
          </w:p>
        </w:tc>
        <w:tc>
          <w:tcPr>
            <w:tcW w:w="2711" w:type="dxa"/>
          </w:tcPr>
          <w:p w14:paraId="2850E47B" w14:textId="3F412C83" w:rsidR="00C910B4" w:rsidRPr="002C375C" w:rsidRDefault="00C910B4">
            <w:pPr>
              <w:rPr>
                <w:rFonts w:asciiTheme="minorHAnsi" w:hAnsiTheme="minorHAnsi" w:cstheme="minorHAnsi"/>
                <w:b/>
                <w:bCs/>
              </w:rPr>
            </w:pPr>
          </w:p>
        </w:tc>
      </w:tr>
      <w:tr w:rsidR="00C910B4" w:rsidRPr="002C375C" w14:paraId="23A56DA9" w14:textId="77777777" w:rsidTr="0D043110">
        <w:tc>
          <w:tcPr>
            <w:tcW w:w="849" w:type="dxa"/>
          </w:tcPr>
          <w:p w14:paraId="15ABF65D" w14:textId="77777777" w:rsidR="00C910B4" w:rsidRPr="002C375C" w:rsidRDefault="00C910B4">
            <w:pPr>
              <w:rPr>
                <w:rFonts w:asciiTheme="minorHAnsi" w:hAnsiTheme="minorHAnsi" w:cstheme="minorHAnsi"/>
                <w:bCs/>
              </w:rPr>
            </w:pPr>
            <w:r w:rsidRPr="002C375C">
              <w:rPr>
                <w:rFonts w:asciiTheme="minorHAnsi" w:hAnsiTheme="minorHAnsi" w:cstheme="minorHAnsi"/>
                <w:bCs/>
              </w:rPr>
              <w:t>4.</w:t>
            </w:r>
          </w:p>
        </w:tc>
        <w:tc>
          <w:tcPr>
            <w:tcW w:w="3111" w:type="dxa"/>
          </w:tcPr>
          <w:p w14:paraId="01170D7A" w14:textId="3E449E9E" w:rsidR="00C910B4" w:rsidRPr="002C375C" w:rsidRDefault="00C910B4">
            <w:pPr>
              <w:rPr>
                <w:rFonts w:asciiTheme="minorHAnsi" w:hAnsiTheme="minorHAnsi" w:cstheme="minorHAnsi"/>
                <w:bCs/>
              </w:rPr>
            </w:pPr>
          </w:p>
        </w:tc>
        <w:tc>
          <w:tcPr>
            <w:tcW w:w="2391" w:type="dxa"/>
          </w:tcPr>
          <w:p w14:paraId="78230549" w14:textId="77777777" w:rsidR="00C910B4" w:rsidRPr="002C375C" w:rsidRDefault="00C910B4">
            <w:pPr>
              <w:rPr>
                <w:rFonts w:asciiTheme="minorHAnsi" w:hAnsiTheme="minorHAnsi" w:cstheme="minorHAnsi"/>
                <w:bCs/>
              </w:rPr>
            </w:pPr>
          </w:p>
        </w:tc>
        <w:tc>
          <w:tcPr>
            <w:tcW w:w="2711" w:type="dxa"/>
          </w:tcPr>
          <w:p w14:paraId="6C6CC3EE" w14:textId="6B069F88" w:rsidR="00C910B4" w:rsidRPr="002C375C" w:rsidRDefault="00C910B4">
            <w:pPr>
              <w:rPr>
                <w:rFonts w:asciiTheme="minorHAnsi" w:hAnsiTheme="minorHAnsi" w:cstheme="minorHAnsi"/>
                <w:bCs/>
              </w:rPr>
            </w:pPr>
          </w:p>
        </w:tc>
      </w:tr>
    </w:tbl>
    <w:p w14:paraId="19A30D12" w14:textId="5C6D13F5" w:rsidR="009C375D" w:rsidRDefault="009C375D" w:rsidP="009C375D">
      <w:pPr>
        <w:rPr>
          <w:rFonts w:asciiTheme="minorHAnsi" w:hAnsiTheme="minorHAnsi" w:cstheme="minorHAnsi"/>
        </w:rPr>
      </w:pPr>
    </w:p>
    <w:p w14:paraId="73D53A90" w14:textId="77777777" w:rsidR="008A2179" w:rsidRPr="00F3186D" w:rsidRDefault="008A2179" w:rsidP="008A2179">
      <w:pPr>
        <w:rPr>
          <w:rFonts w:asciiTheme="minorHAnsi" w:hAnsiTheme="minorHAnsi" w:cstheme="minorHAnsi"/>
        </w:rPr>
      </w:pPr>
      <w:r w:rsidRPr="00F3186D">
        <w:rPr>
          <w:rFonts w:asciiTheme="minorHAnsi" w:hAnsiTheme="minorHAnsi" w:cstheme="minorHAnsi"/>
        </w:rPr>
        <w:t>Ved overskridelse av avtalt eller fastlagt tidsfrist, kan byggherren kreve erstatning i stedet for dagmulkt, dersom erstatning blir et høyere beløp.</w:t>
      </w:r>
    </w:p>
    <w:p w14:paraId="014FF777" w14:textId="77777777" w:rsidR="008A2179" w:rsidRPr="009C375D" w:rsidRDefault="008A2179" w:rsidP="009C375D">
      <w:pPr>
        <w:rPr>
          <w:rFonts w:asciiTheme="minorHAnsi" w:hAnsiTheme="minorHAnsi" w:cstheme="minorHAnsi"/>
        </w:rPr>
      </w:pPr>
    </w:p>
    <w:p w14:paraId="1F39266F" w14:textId="77777777" w:rsidR="009C375D" w:rsidRPr="007B7C74" w:rsidRDefault="009C375D" w:rsidP="007B7C74"/>
    <w:p w14:paraId="6E844152" w14:textId="77777777" w:rsidR="009C375D" w:rsidRPr="007B7C74" w:rsidRDefault="009C375D" w:rsidP="007B7C74">
      <w:pPr>
        <w:ind w:firstLine="567"/>
        <w:rPr>
          <w:rFonts w:eastAsiaTheme="majorEastAsia" w:cs="Arial"/>
          <w:b/>
          <w:sz w:val="24"/>
          <w:szCs w:val="26"/>
        </w:rPr>
      </w:pPr>
      <w:r w:rsidRPr="007B7C74">
        <w:rPr>
          <w:rFonts w:eastAsiaTheme="majorEastAsia" w:cs="Arial"/>
          <w:b/>
          <w:sz w:val="24"/>
          <w:szCs w:val="26"/>
        </w:rPr>
        <w:t>E.3</w:t>
      </w:r>
      <w:r w:rsidRPr="007B7C74">
        <w:rPr>
          <w:rFonts w:eastAsiaTheme="majorEastAsia" w:cs="Arial"/>
          <w:b/>
          <w:sz w:val="24"/>
          <w:szCs w:val="26"/>
        </w:rPr>
        <w:tab/>
        <w:t>Framdriftsplanlegging</w:t>
      </w:r>
    </w:p>
    <w:p w14:paraId="62CACE30" w14:textId="77777777" w:rsidR="009C375D" w:rsidRPr="009C375D" w:rsidRDefault="009C375D" w:rsidP="009C375D">
      <w:pPr>
        <w:rPr>
          <w:rFonts w:asciiTheme="minorHAnsi" w:hAnsiTheme="minorHAnsi" w:cstheme="minorHAnsi"/>
        </w:rPr>
      </w:pPr>
    </w:p>
    <w:p w14:paraId="1954FAC1" w14:textId="77777777" w:rsidR="009C375D" w:rsidRPr="009C375D" w:rsidRDefault="009C375D" w:rsidP="009C375D">
      <w:pPr>
        <w:rPr>
          <w:rFonts w:asciiTheme="minorHAnsi" w:hAnsiTheme="minorHAnsi" w:cstheme="minorHAnsi"/>
        </w:rPr>
      </w:pPr>
      <w:r w:rsidRPr="009C375D">
        <w:rPr>
          <w:rFonts w:asciiTheme="minorHAnsi" w:hAnsiTheme="minorHAnsi" w:cstheme="minorHAnsi"/>
        </w:rPr>
        <w:t>Fremdriftsplan</w:t>
      </w:r>
    </w:p>
    <w:p w14:paraId="6C24867E" w14:textId="77777777" w:rsidR="009C375D" w:rsidRPr="009C375D" w:rsidRDefault="009C375D" w:rsidP="009C375D">
      <w:pPr>
        <w:rPr>
          <w:rFonts w:asciiTheme="minorHAnsi" w:hAnsiTheme="minorHAnsi" w:cstheme="minorHAnsi"/>
        </w:rPr>
      </w:pPr>
      <w:r w:rsidRPr="009C375D">
        <w:rPr>
          <w:rFonts w:asciiTheme="minorHAnsi" w:hAnsiTheme="minorHAnsi" w:cstheme="minorHAnsi"/>
        </w:rPr>
        <w:t>Entreprenøren skal utarbeide en detaljert fremdriftsplan der tidsrammene for hovedaktivitetene viser at den kan overholdes.</w:t>
      </w:r>
    </w:p>
    <w:p w14:paraId="50487B72" w14:textId="77777777" w:rsidR="009C375D" w:rsidRPr="009C375D" w:rsidRDefault="009C375D" w:rsidP="009C375D">
      <w:pPr>
        <w:rPr>
          <w:rFonts w:asciiTheme="minorHAnsi" w:hAnsiTheme="minorHAnsi" w:cstheme="minorHAnsi"/>
        </w:rPr>
      </w:pPr>
    </w:p>
    <w:p w14:paraId="07B49F02" w14:textId="77777777" w:rsidR="009C375D" w:rsidRPr="009C375D" w:rsidRDefault="009C375D" w:rsidP="009C375D">
      <w:pPr>
        <w:rPr>
          <w:rFonts w:asciiTheme="minorHAnsi" w:hAnsiTheme="minorHAnsi" w:cstheme="minorHAnsi"/>
        </w:rPr>
      </w:pPr>
      <w:r w:rsidRPr="009C375D">
        <w:rPr>
          <w:rFonts w:asciiTheme="minorHAnsi" w:hAnsiTheme="minorHAnsi" w:cstheme="minorHAnsi"/>
        </w:rPr>
        <w:lastRenderedPageBreak/>
        <w:t>Komplett fremdriftsplan skal fremlegges før kontraktsmøtet. Planen vil inngå i kontraktsoppsettet.</w:t>
      </w:r>
    </w:p>
    <w:p w14:paraId="7544CAB6" w14:textId="420884A4" w:rsidR="002030F3" w:rsidRDefault="009C375D" w:rsidP="009C375D">
      <w:pPr>
        <w:rPr>
          <w:rFonts w:asciiTheme="minorHAnsi" w:hAnsiTheme="minorHAnsi" w:cstheme="minorHAnsi"/>
        </w:rPr>
      </w:pPr>
      <w:r w:rsidRPr="009C375D">
        <w:rPr>
          <w:rFonts w:asciiTheme="minorHAnsi" w:hAnsiTheme="minorHAnsi" w:cstheme="minorHAnsi"/>
        </w:rPr>
        <w:t>Underveis skal fremdriftsplan revideres hver måned, og avstemmes med den til enhver tid gjeldende sluttfrist. Justert plan skal følge krav om endret sluttfrist</w:t>
      </w:r>
    </w:p>
    <w:p w14:paraId="64966213" w14:textId="257CD80A" w:rsidR="005A627F" w:rsidRPr="002C375C" w:rsidRDefault="005A627F" w:rsidP="009C375D">
      <w:pPr>
        <w:rPr>
          <w:rFonts w:asciiTheme="minorHAnsi" w:hAnsiTheme="minorHAnsi" w:cstheme="minorHAnsi"/>
        </w:rPr>
      </w:pPr>
    </w:p>
    <w:p w14:paraId="6E319429" w14:textId="77777777" w:rsidR="00983CE5" w:rsidRDefault="00983CE5">
      <w:pPr>
        <w:autoSpaceDE/>
        <w:autoSpaceDN/>
        <w:adjustRightInd/>
        <w:spacing w:after="160" w:line="259" w:lineRule="auto"/>
        <w:rPr>
          <w:rFonts w:asciiTheme="minorHAnsi" w:eastAsiaTheme="majorEastAsia" w:hAnsiTheme="minorHAnsi" w:cstheme="minorHAnsi"/>
          <w:b/>
          <w:sz w:val="28"/>
          <w:szCs w:val="28"/>
        </w:rPr>
      </w:pPr>
      <w:bookmarkStart w:id="47" w:name="_Toc401920205"/>
      <w:bookmarkStart w:id="48" w:name="_Toc456178827"/>
      <w:r>
        <w:rPr>
          <w:rFonts w:asciiTheme="minorHAnsi" w:hAnsiTheme="minorHAnsi" w:cstheme="minorHAnsi"/>
        </w:rPr>
        <w:br w:type="page"/>
      </w:r>
    </w:p>
    <w:p w14:paraId="783D6DC8" w14:textId="52ADBCD2" w:rsidR="00B76547" w:rsidRPr="002C375C" w:rsidRDefault="00C9154B" w:rsidP="009659B5">
      <w:pPr>
        <w:pStyle w:val="Overskrift1"/>
        <w:rPr>
          <w:rFonts w:asciiTheme="minorHAnsi" w:hAnsiTheme="minorHAnsi" w:cstheme="minorHAnsi"/>
        </w:rPr>
      </w:pPr>
      <w:bookmarkStart w:id="49" w:name="_Toc201740567"/>
      <w:r w:rsidRPr="002C375C">
        <w:rPr>
          <w:rFonts w:asciiTheme="minorHAnsi" w:hAnsiTheme="minorHAnsi" w:cstheme="minorHAnsi"/>
        </w:rPr>
        <w:lastRenderedPageBreak/>
        <w:t>VEDERLAGET</w:t>
      </w:r>
      <w:bookmarkEnd w:id="49"/>
    </w:p>
    <w:p w14:paraId="67A98DA9" w14:textId="77777777" w:rsidR="002044BC" w:rsidRPr="002C375C" w:rsidRDefault="002044BC" w:rsidP="009659B5">
      <w:pPr>
        <w:pStyle w:val="Overskrift2"/>
        <w:rPr>
          <w:rFonts w:asciiTheme="minorHAnsi" w:hAnsiTheme="minorHAnsi" w:cstheme="minorHAnsi"/>
        </w:rPr>
      </w:pPr>
      <w:bookmarkStart w:id="50" w:name="_Toc201740568"/>
      <w:r w:rsidRPr="002C375C">
        <w:rPr>
          <w:rFonts w:asciiTheme="minorHAnsi" w:hAnsiTheme="minorHAnsi" w:cstheme="minorHAnsi"/>
        </w:rPr>
        <w:t>Prissammenstilling</w:t>
      </w:r>
      <w:bookmarkEnd w:id="47"/>
      <w:bookmarkEnd w:id="48"/>
      <w:bookmarkEnd w:id="50"/>
    </w:p>
    <w:p w14:paraId="6EAC7DE9" w14:textId="06FE281E" w:rsidR="008F5BC0" w:rsidRPr="002C375C" w:rsidRDefault="008F5BC0" w:rsidP="009659B5">
      <w:pPr>
        <w:rPr>
          <w:rFonts w:asciiTheme="minorHAnsi" w:hAnsiTheme="minorHAnsi" w:cstheme="minorHAnsi"/>
        </w:rPr>
      </w:pPr>
      <w:bookmarkStart w:id="51" w:name="_Toc401920206"/>
      <w:bookmarkStart w:id="52" w:name="_Toc456178828"/>
      <w:r w:rsidRPr="002C375C">
        <w:rPr>
          <w:rFonts w:asciiTheme="minorHAnsi" w:hAnsiTheme="minorHAnsi" w:cstheme="minorHAnsi"/>
        </w:rPr>
        <w:t>For kontraktsum vises det til Avtaledokumentet. Prissammenstilling fremkommer av v</w:t>
      </w:r>
      <w:r w:rsidR="001A33DB">
        <w:rPr>
          <w:rFonts w:asciiTheme="minorHAnsi" w:hAnsiTheme="minorHAnsi" w:cstheme="minorHAnsi"/>
        </w:rPr>
        <w:t xml:space="preserve">edlegg </w:t>
      </w:r>
      <w:r w:rsidR="00B3378E">
        <w:rPr>
          <w:rFonts w:asciiTheme="minorHAnsi" w:hAnsiTheme="minorHAnsi" w:cstheme="minorHAnsi"/>
        </w:rPr>
        <w:t>1 Mengdebeskrivelse</w:t>
      </w:r>
      <w:r w:rsidR="00C87DFC">
        <w:rPr>
          <w:rFonts w:asciiTheme="minorHAnsi" w:hAnsiTheme="minorHAnsi" w:cstheme="minorHAnsi"/>
        </w:rPr>
        <w:t>.</w:t>
      </w:r>
    </w:p>
    <w:p w14:paraId="6A673499" w14:textId="77777777" w:rsidR="008F5BC0" w:rsidRPr="002C375C" w:rsidRDefault="008F5BC0" w:rsidP="009659B5">
      <w:pPr>
        <w:rPr>
          <w:rFonts w:asciiTheme="minorHAnsi" w:hAnsiTheme="minorHAnsi" w:cstheme="minorHAnsi"/>
        </w:rPr>
      </w:pPr>
    </w:p>
    <w:p w14:paraId="1459D396" w14:textId="77777777" w:rsidR="008F5BC0" w:rsidRPr="002C375C" w:rsidRDefault="008F5BC0" w:rsidP="009659B5">
      <w:pPr>
        <w:rPr>
          <w:rFonts w:asciiTheme="minorHAnsi" w:hAnsiTheme="minorHAnsi" w:cstheme="minorHAnsi"/>
        </w:rPr>
      </w:pPr>
      <w:r w:rsidRPr="002C375C">
        <w:rPr>
          <w:rFonts w:asciiTheme="minorHAnsi" w:hAnsiTheme="minorHAnsi" w:cstheme="minorHAnsi"/>
        </w:rPr>
        <w:t xml:space="preserve">Prisene er oppgitt i norske kroner (NOK) eks. mva. </w:t>
      </w:r>
    </w:p>
    <w:p w14:paraId="5516DA96" w14:textId="77777777" w:rsidR="008F5BC0" w:rsidRPr="002C375C" w:rsidRDefault="008F5BC0" w:rsidP="009659B5">
      <w:pPr>
        <w:rPr>
          <w:rFonts w:asciiTheme="minorHAnsi" w:hAnsiTheme="minorHAnsi" w:cstheme="minorHAnsi"/>
        </w:rPr>
      </w:pPr>
    </w:p>
    <w:p w14:paraId="68CC9610" w14:textId="77777777" w:rsidR="00FB64A3" w:rsidRPr="002C375C" w:rsidRDefault="008F5BC0" w:rsidP="009659B5">
      <w:pPr>
        <w:rPr>
          <w:rFonts w:asciiTheme="minorHAnsi" w:hAnsiTheme="minorHAnsi" w:cstheme="minorHAnsi"/>
        </w:rPr>
      </w:pPr>
      <w:r w:rsidRPr="002C375C">
        <w:rPr>
          <w:rFonts w:asciiTheme="minorHAnsi" w:hAnsiTheme="minorHAnsi" w:cstheme="minorHAnsi"/>
        </w:rPr>
        <w:t>Arbeider som er beskrevet i egne poster, men som ikke er priset, skal forutsettes priset til kr. 0.</w:t>
      </w:r>
      <w:r w:rsidRPr="002C375C">
        <w:rPr>
          <w:rFonts w:asciiTheme="minorHAnsi" w:hAnsiTheme="minorHAnsi"/>
        </w:rPr>
        <w:t xml:space="preserve"> </w:t>
      </w:r>
    </w:p>
    <w:p w14:paraId="0BA5E165" w14:textId="77777777" w:rsidR="008F5BC0" w:rsidRPr="002C375C" w:rsidRDefault="008F5BC0" w:rsidP="009659B5">
      <w:pPr>
        <w:rPr>
          <w:rFonts w:asciiTheme="minorHAnsi" w:hAnsiTheme="minorHAnsi" w:cstheme="minorHAnsi"/>
        </w:rPr>
      </w:pPr>
    </w:p>
    <w:p w14:paraId="75C4A3A6" w14:textId="77777777" w:rsidR="008F5BC0" w:rsidRPr="002C375C" w:rsidRDefault="008F5BC0" w:rsidP="00BF7EA1">
      <w:pPr>
        <w:pStyle w:val="Overskrift2"/>
        <w:rPr>
          <w:rFonts w:asciiTheme="minorHAnsi" w:hAnsiTheme="minorHAnsi" w:cstheme="minorHAnsi"/>
        </w:rPr>
      </w:pPr>
      <w:bookmarkStart w:id="53" w:name="_Toc201740569"/>
      <w:r w:rsidRPr="002C375C">
        <w:rPr>
          <w:rFonts w:asciiTheme="minorHAnsi" w:hAnsiTheme="minorHAnsi" w:cstheme="minorHAnsi"/>
        </w:rPr>
        <w:t>Regningsarbeider</w:t>
      </w:r>
      <w:bookmarkEnd w:id="53"/>
    </w:p>
    <w:p w14:paraId="566AD8BB" w14:textId="70E1A386" w:rsidR="00B923B1" w:rsidRPr="002C375C" w:rsidRDefault="00B923B1" w:rsidP="00B923B1">
      <w:pPr>
        <w:rPr>
          <w:rFonts w:asciiTheme="minorHAnsi" w:hAnsiTheme="minorHAnsi" w:cstheme="minorHAnsi"/>
        </w:rPr>
      </w:pPr>
      <w:r w:rsidRPr="002C375C">
        <w:rPr>
          <w:rFonts w:asciiTheme="minorHAnsi" w:hAnsiTheme="minorHAnsi" w:cstheme="minorHAnsi"/>
        </w:rPr>
        <w:t>Regningsarbeid følger regler i NS 8406 og benyttes kun etter avtale ved tilleggsarbeid som ikke kan gjøres opp etter anbudets enhetspriser. Spesifiserte timelister skal vedlegges faktura dersom dette er avtalt.</w:t>
      </w:r>
      <w:r w:rsidR="00FC73C0">
        <w:rPr>
          <w:rFonts w:asciiTheme="minorHAnsi" w:hAnsiTheme="minorHAnsi" w:cstheme="minorHAnsi"/>
        </w:rPr>
        <w:t xml:space="preserve"> </w:t>
      </w:r>
      <w:r w:rsidRPr="002C375C">
        <w:rPr>
          <w:rFonts w:asciiTheme="minorHAnsi" w:hAnsiTheme="minorHAnsi" w:cstheme="minorHAnsi"/>
        </w:rPr>
        <w:t>Forhåndsestimat for kostnader leveres før utførelse dersom byggherren ber om dette.</w:t>
      </w:r>
    </w:p>
    <w:p w14:paraId="5C095FCA" w14:textId="77777777" w:rsidR="008F5BC0" w:rsidRPr="002C375C" w:rsidRDefault="00B923B1" w:rsidP="00B923B1">
      <w:pPr>
        <w:rPr>
          <w:rFonts w:asciiTheme="minorHAnsi" w:hAnsiTheme="minorHAnsi" w:cstheme="minorHAnsi"/>
        </w:rPr>
      </w:pPr>
      <w:r w:rsidRPr="002C375C">
        <w:rPr>
          <w:rFonts w:asciiTheme="minorHAnsi" w:hAnsiTheme="minorHAnsi" w:cstheme="minorHAnsi"/>
        </w:rPr>
        <w:t>Enhetspris skal inkludere entreprenørens samlede utgifter og påslag.</w:t>
      </w:r>
    </w:p>
    <w:p w14:paraId="6EACAAC3" w14:textId="77777777" w:rsidR="008F5BC0" w:rsidRPr="002C375C" w:rsidRDefault="008F5BC0" w:rsidP="009659B5">
      <w:pPr>
        <w:rPr>
          <w:rFonts w:asciiTheme="minorHAnsi" w:hAnsiTheme="minorHAnsi" w:cstheme="minorHAnsi"/>
        </w:rPr>
      </w:pPr>
    </w:p>
    <w:p w14:paraId="711FE7A2" w14:textId="77777777" w:rsidR="008F5BC0" w:rsidRPr="002C375C" w:rsidRDefault="008F5BC0" w:rsidP="00BF7EA1">
      <w:pPr>
        <w:pStyle w:val="Overskrift3"/>
        <w:rPr>
          <w:rFonts w:asciiTheme="minorHAnsi" w:hAnsiTheme="minorHAnsi" w:cstheme="minorHAnsi"/>
        </w:rPr>
      </w:pPr>
      <w:bookmarkStart w:id="54" w:name="_Toc201740570"/>
      <w:r w:rsidRPr="002C375C">
        <w:rPr>
          <w:rFonts w:asciiTheme="minorHAnsi" w:hAnsiTheme="minorHAnsi" w:cstheme="minorHAnsi"/>
          <w:bCs/>
        </w:rPr>
        <w:t>Mannskap</w:t>
      </w:r>
      <w:bookmarkEnd w:id="54"/>
    </w:p>
    <w:p w14:paraId="70062829" w14:textId="77777777" w:rsidR="00012FF2" w:rsidRPr="002C375C" w:rsidRDefault="00012FF2" w:rsidP="009659B5">
      <w:pPr>
        <w:rPr>
          <w:rFonts w:asciiTheme="minorHAnsi" w:hAnsiTheme="minorHAnsi" w:cstheme="minorHAnsi"/>
        </w:rPr>
      </w:pPr>
    </w:p>
    <w:p w14:paraId="373FA5E8" w14:textId="77777777" w:rsidR="008F5BC0" w:rsidRPr="002C375C" w:rsidRDefault="008F5BC0" w:rsidP="009659B5">
      <w:pPr>
        <w:rPr>
          <w:rFonts w:asciiTheme="minorHAnsi" w:hAnsiTheme="minorHAnsi" w:cstheme="minorHAnsi"/>
        </w:rPr>
      </w:pPr>
      <w:r w:rsidRPr="002C375C">
        <w:rPr>
          <w:rFonts w:asciiTheme="minorHAnsi" w:hAnsiTheme="minorHAnsi" w:cstheme="minorHAnsi"/>
        </w:rPr>
        <w:t>Arbeid betales i henhold til timesatser eks. mva. oppgitt i mengdebeskrivelsen. Timesatsene skal dekke alle entreprenørens kostnader, både direkte og indirekte, samt risiko og fortj</w:t>
      </w:r>
      <w:r w:rsidR="003A62FE" w:rsidRPr="002C375C">
        <w:rPr>
          <w:rFonts w:asciiTheme="minorHAnsi" w:hAnsiTheme="minorHAnsi" w:cstheme="minorHAnsi"/>
        </w:rPr>
        <w:t xml:space="preserve">eneste. </w:t>
      </w:r>
    </w:p>
    <w:p w14:paraId="1FCC763F" w14:textId="77777777" w:rsidR="008F5BC0" w:rsidRPr="002C375C" w:rsidRDefault="008F5BC0" w:rsidP="009659B5">
      <w:pPr>
        <w:rPr>
          <w:rFonts w:asciiTheme="minorHAnsi" w:hAnsiTheme="minorHAnsi" w:cstheme="minorHAnsi"/>
        </w:rPr>
      </w:pPr>
    </w:p>
    <w:p w14:paraId="01E114E0" w14:textId="77777777" w:rsidR="00B923B1" w:rsidRPr="002C375C" w:rsidRDefault="00B923B1" w:rsidP="009659B5">
      <w:pPr>
        <w:rPr>
          <w:rFonts w:asciiTheme="minorHAnsi" w:hAnsiTheme="minorHAnsi" w:cstheme="minorHAnsi"/>
        </w:rPr>
      </w:pPr>
    </w:p>
    <w:p w14:paraId="32EA7B84" w14:textId="77777777" w:rsidR="00B923B1" w:rsidRPr="002C375C" w:rsidRDefault="00B923B1" w:rsidP="00BF7EA1">
      <w:pPr>
        <w:pStyle w:val="Overskrift3"/>
        <w:rPr>
          <w:rFonts w:asciiTheme="minorHAnsi" w:hAnsiTheme="minorHAnsi" w:cstheme="minorHAnsi"/>
          <w:b w:val="0"/>
          <w:bCs/>
        </w:rPr>
      </w:pPr>
      <w:bookmarkStart w:id="55" w:name="_Toc201740571"/>
      <w:r w:rsidRPr="002C375C">
        <w:rPr>
          <w:rFonts w:asciiTheme="minorHAnsi" w:hAnsiTheme="minorHAnsi" w:cstheme="minorHAnsi"/>
          <w:bCs/>
        </w:rPr>
        <w:t>Påslag ved eksterne kjøp</w:t>
      </w:r>
      <w:bookmarkEnd w:id="55"/>
    </w:p>
    <w:p w14:paraId="68913BE3" w14:textId="77777777" w:rsidR="00B923B1" w:rsidRPr="002C375C" w:rsidRDefault="00B923B1" w:rsidP="00B923B1">
      <w:pPr>
        <w:rPr>
          <w:rFonts w:asciiTheme="minorHAnsi" w:hAnsiTheme="minorHAnsi" w:cstheme="minorHAnsi"/>
        </w:rPr>
      </w:pPr>
    </w:p>
    <w:p w14:paraId="26B36881" w14:textId="77777777" w:rsidR="00B923B1" w:rsidRPr="002C375C" w:rsidRDefault="00B923B1" w:rsidP="00B923B1">
      <w:pPr>
        <w:rPr>
          <w:rFonts w:asciiTheme="minorHAnsi" w:hAnsiTheme="minorHAnsi" w:cstheme="minorHAnsi"/>
        </w:rPr>
      </w:pPr>
      <w:r w:rsidRPr="002C375C">
        <w:rPr>
          <w:rFonts w:asciiTheme="minorHAnsi" w:hAnsiTheme="minorHAnsi" w:cstheme="minorHAnsi"/>
        </w:rPr>
        <w:t>Materiell</w:t>
      </w:r>
    </w:p>
    <w:p w14:paraId="4BBCEC10" w14:textId="77777777" w:rsidR="00B923B1" w:rsidRDefault="00B923B1" w:rsidP="00B923B1">
      <w:pPr>
        <w:rPr>
          <w:rFonts w:asciiTheme="minorHAnsi" w:hAnsiTheme="minorHAnsi" w:cstheme="minorHAnsi"/>
        </w:rPr>
      </w:pPr>
      <w:r w:rsidRPr="002C375C">
        <w:rPr>
          <w:rFonts w:asciiTheme="minorHAnsi" w:hAnsiTheme="minorHAnsi" w:cstheme="minorHAnsi"/>
        </w:rPr>
        <w:t>Materialer som medgår for regningsarbeider og som det ikke finnes enhetspriser for i anbudet, betales med netto selvkost i henhold til faktisk faktura tillagt oppgitt påslag for entreprenørens administrasjon og fortjeneste.</w:t>
      </w:r>
    </w:p>
    <w:p w14:paraId="4BCFCF36" w14:textId="77777777" w:rsidR="00CD20FA" w:rsidRDefault="00CD20FA" w:rsidP="00B923B1">
      <w:pPr>
        <w:rPr>
          <w:rFonts w:asciiTheme="minorHAnsi" w:hAnsiTheme="minorHAnsi" w:cstheme="minorHAnsi"/>
        </w:rPr>
      </w:pPr>
    </w:p>
    <w:p w14:paraId="389267BB" w14:textId="794087F2" w:rsidR="008F5BC0" w:rsidRDefault="00CD20FA" w:rsidP="009659B5">
      <w:pPr>
        <w:rPr>
          <w:rFonts w:asciiTheme="minorHAnsi" w:hAnsiTheme="minorHAnsi" w:cstheme="minorHAnsi"/>
        </w:rPr>
      </w:pPr>
      <w:r w:rsidRPr="00DA3F07">
        <w:rPr>
          <w:rFonts w:asciiTheme="minorHAnsi" w:hAnsiTheme="minorHAnsi" w:cstheme="minorHAnsi"/>
        </w:rPr>
        <w:t>Påslagsprosen</w:t>
      </w:r>
      <w:r w:rsidR="00595CCB" w:rsidRPr="00DA3F07">
        <w:rPr>
          <w:rFonts w:asciiTheme="minorHAnsi" w:hAnsiTheme="minorHAnsi" w:cstheme="minorHAnsi"/>
        </w:rPr>
        <w:t>t</w:t>
      </w:r>
      <w:r w:rsidRPr="00DA3F07">
        <w:rPr>
          <w:rFonts w:asciiTheme="minorHAnsi" w:hAnsiTheme="minorHAnsi" w:cstheme="minorHAnsi"/>
        </w:rPr>
        <w:t xml:space="preserve"> for materiell</w:t>
      </w:r>
      <w:r w:rsidR="00DA3F07" w:rsidRPr="00DA3F07">
        <w:rPr>
          <w:rFonts w:asciiTheme="minorHAnsi" w:hAnsiTheme="minorHAnsi" w:cstheme="minorHAnsi"/>
        </w:rPr>
        <w:t>, se</w:t>
      </w:r>
      <w:r w:rsidR="004A7527" w:rsidRPr="00DA3F07">
        <w:rPr>
          <w:rFonts w:asciiTheme="minorHAnsi" w:hAnsiTheme="minorHAnsi" w:cstheme="minorHAnsi"/>
        </w:rPr>
        <w:t xml:space="preserve"> mengdebeskrivelse</w:t>
      </w:r>
      <w:r w:rsidR="00DA3F07" w:rsidRPr="00DA3F07">
        <w:rPr>
          <w:rFonts w:asciiTheme="minorHAnsi" w:hAnsiTheme="minorHAnsi" w:cstheme="minorHAnsi"/>
        </w:rPr>
        <w:t>.</w:t>
      </w:r>
    </w:p>
    <w:p w14:paraId="6A8A246C" w14:textId="77777777" w:rsidR="00595CCB" w:rsidRPr="002C375C" w:rsidRDefault="00595CCB" w:rsidP="009659B5">
      <w:pPr>
        <w:rPr>
          <w:rFonts w:asciiTheme="minorHAnsi" w:hAnsiTheme="minorHAnsi" w:cstheme="minorHAnsi"/>
        </w:rPr>
      </w:pPr>
    </w:p>
    <w:p w14:paraId="63A23052" w14:textId="77777777" w:rsidR="008F5BC0" w:rsidRPr="002C375C" w:rsidRDefault="008F5BC0" w:rsidP="009659B5">
      <w:pPr>
        <w:rPr>
          <w:rFonts w:asciiTheme="minorHAnsi" w:hAnsiTheme="minorHAnsi" w:cstheme="minorHAnsi"/>
        </w:rPr>
      </w:pPr>
    </w:p>
    <w:p w14:paraId="6024AD40" w14:textId="77777777" w:rsidR="008F5BC0" w:rsidRPr="002C375C" w:rsidRDefault="008F5BC0" w:rsidP="00BF7EA1">
      <w:pPr>
        <w:pStyle w:val="Overskrift2"/>
        <w:rPr>
          <w:rFonts w:asciiTheme="minorHAnsi" w:hAnsiTheme="minorHAnsi" w:cstheme="minorHAnsi"/>
        </w:rPr>
      </w:pPr>
      <w:bookmarkStart w:id="56" w:name="_Toc201740572"/>
      <w:r w:rsidRPr="002C375C">
        <w:rPr>
          <w:rFonts w:asciiTheme="minorHAnsi" w:hAnsiTheme="minorHAnsi" w:cstheme="minorHAnsi"/>
        </w:rPr>
        <w:t>Påslag for side- og underentreprenører</w:t>
      </w:r>
      <w:bookmarkEnd w:id="56"/>
    </w:p>
    <w:p w14:paraId="7A176CED" w14:textId="77777777" w:rsidR="008F5BC0" w:rsidRPr="002C375C" w:rsidRDefault="00B923B1" w:rsidP="009659B5">
      <w:pPr>
        <w:rPr>
          <w:rFonts w:asciiTheme="minorHAnsi" w:hAnsiTheme="minorHAnsi" w:cstheme="minorHAnsi"/>
        </w:rPr>
      </w:pPr>
      <w:r w:rsidRPr="002C375C">
        <w:rPr>
          <w:rFonts w:asciiTheme="minorHAnsi" w:hAnsiTheme="minorHAnsi" w:cstheme="minorHAnsi"/>
        </w:rPr>
        <w:t>Det er ikke aktuelt med tiltransport av side- eller underentrepriser.</w:t>
      </w:r>
    </w:p>
    <w:p w14:paraId="6FBAC9E3" w14:textId="77777777" w:rsidR="0039555A" w:rsidRPr="002C375C" w:rsidRDefault="0039555A" w:rsidP="009659B5">
      <w:pPr>
        <w:rPr>
          <w:rFonts w:asciiTheme="minorHAnsi" w:hAnsiTheme="minorHAnsi" w:cstheme="minorHAnsi"/>
        </w:rPr>
      </w:pPr>
    </w:p>
    <w:p w14:paraId="6BE00B2A" w14:textId="77777777" w:rsidR="00B923B1" w:rsidRPr="002C375C" w:rsidRDefault="00B923B1" w:rsidP="00B923B1">
      <w:pPr>
        <w:rPr>
          <w:rFonts w:asciiTheme="minorHAnsi" w:hAnsiTheme="minorHAnsi" w:cstheme="minorHAnsi"/>
        </w:rPr>
      </w:pPr>
      <w:r w:rsidRPr="002C375C">
        <w:rPr>
          <w:rFonts w:asciiTheme="minorHAnsi" w:hAnsiTheme="minorHAnsi" w:cstheme="minorHAnsi"/>
        </w:rPr>
        <w:t>Underentreprenører</w:t>
      </w:r>
    </w:p>
    <w:p w14:paraId="0D193449" w14:textId="77777777" w:rsidR="00B923B1" w:rsidRPr="002C375C" w:rsidRDefault="00B923B1" w:rsidP="00B923B1">
      <w:pPr>
        <w:rPr>
          <w:rFonts w:asciiTheme="minorHAnsi" w:hAnsiTheme="minorHAnsi" w:cstheme="minorHAnsi"/>
        </w:rPr>
      </w:pPr>
      <w:r w:rsidRPr="002C375C">
        <w:rPr>
          <w:rFonts w:asciiTheme="minorHAnsi" w:hAnsiTheme="minorHAnsi" w:cstheme="minorHAnsi"/>
        </w:rPr>
        <w:t>Dersom underentreprenører benyttes for deler av entreprisen skal tilbyder nedenfor oppgi navn på selskap og hvilke arbeider underentreprenøren skal utføre.</w:t>
      </w:r>
    </w:p>
    <w:p w14:paraId="1AF788E6" w14:textId="77777777" w:rsidR="00B923B1" w:rsidRPr="002C375C" w:rsidRDefault="00B923B1" w:rsidP="00B923B1">
      <w:pPr>
        <w:rPr>
          <w:rFonts w:asciiTheme="minorHAnsi" w:hAnsiTheme="minorHAnsi" w:cstheme="minorHAnsi"/>
        </w:rPr>
      </w:pPr>
    </w:p>
    <w:p w14:paraId="254B91C2" w14:textId="77777777" w:rsidR="00B923B1" w:rsidRPr="002C375C" w:rsidRDefault="00B923B1" w:rsidP="00B923B1">
      <w:pPr>
        <w:rPr>
          <w:rFonts w:asciiTheme="minorHAnsi" w:hAnsiTheme="minorHAnsi" w:cstheme="minorHAnsi"/>
        </w:rPr>
      </w:pPr>
    </w:p>
    <w:p w14:paraId="5F238DC6" w14:textId="77777777" w:rsidR="00B923B1" w:rsidRPr="002C375C" w:rsidRDefault="00B923B1" w:rsidP="00B923B1">
      <w:pPr>
        <w:rPr>
          <w:rFonts w:asciiTheme="minorHAnsi" w:hAnsiTheme="minorHAnsi" w:cstheme="minorHAnsi"/>
        </w:rPr>
      </w:pPr>
      <w:r w:rsidRPr="002C375C">
        <w:rPr>
          <w:rFonts w:asciiTheme="minorHAnsi" w:hAnsiTheme="minorHAnsi" w:cstheme="minorHAnsi"/>
        </w:rPr>
        <w:t xml:space="preserve"> Fagområde: </w:t>
      </w:r>
      <w:r w:rsidRPr="002C375C">
        <w:rPr>
          <w:rFonts w:asciiTheme="minorHAnsi" w:hAnsiTheme="minorHAnsi" w:cstheme="minorHAnsi"/>
        </w:rPr>
        <w:tab/>
      </w:r>
      <w:r w:rsidRPr="002C375C">
        <w:rPr>
          <w:rFonts w:asciiTheme="minorHAnsi" w:hAnsiTheme="minorHAnsi" w:cstheme="minorHAnsi"/>
        </w:rPr>
        <w:tab/>
      </w:r>
      <w:r w:rsidRPr="002C375C">
        <w:rPr>
          <w:rFonts w:asciiTheme="minorHAnsi" w:hAnsiTheme="minorHAnsi" w:cstheme="minorHAnsi"/>
        </w:rPr>
        <w:tab/>
      </w:r>
      <w:r w:rsidRPr="002C375C">
        <w:rPr>
          <w:rFonts w:asciiTheme="minorHAnsi" w:hAnsiTheme="minorHAnsi" w:cstheme="minorHAnsi"/>
        </w:rPr>
        <w:tab/>
      </w:r>
      <w:r w:rsidRPr="002C375C">
        <w:rPr>
          <w:rFonts w:asciiTheme="minorHAnsi" w:hAnsiTheme="minorHAnsi" w:cstheme="minorHAnsi"/>
        </w:rPr>
        <w:tab/>
      </w:r>
      <w:r w:rsidRPr="002C375C">
        <w:rPr>
          <w:rFonts w:asciiTheme="minorHAnsi" w:hAnsiTheme="minorHAnsi" w:cstheme="minorHAnsi"/>
        </w:rPr>
        <w:tab/>
      </w:r>
      <w:r w:rsidRPr="002C375C">
        <w:rPr>
          <w:rFonts w:asciiTheme="minorHAnsi" w:hAnsiTheme="minorHAnsi" w:cstheme="minorHAnsi"/>
        </w:rPr>
        <w:tab/>
        <w:t>Underentreprenør, navn:</w:t>
      </w:r>
    </w:p>
    <w:p w14:paraId="7202DE03" w14:textId="77777777" w:rsidR="00B923B1" w:rsidRPr="002C375C" w:rsidRDefault="00B923B1" w:rsidP="00B923B1">
      <w:pPr>
        <w:rPr>
          <w:rFonts w:asciiTheme="minorHAnsi" w:hAnsiTheme="minorHAnsi" w:cstheme="minorHAnsi"/>
        </w:rPr>
      </w:pPr>
    </w:p>
    <w:p w14:paraId="730C074E" w14:textId="77777777" w:rsidR="00B923B1" w:rsidRPr="002C375C" w:rsidRDefault="00B923B1" w:rsidP="00B923B1">
      <w:pPr>
        <w:rPr>
          <w:rFonts w:asciiTheme="minorHAnsi" w:hAnsiTheme="minorHAnsi" w:cstheme="minorHAnsi"/>
        </w:rPr>
      </w:pPr>
    </w:p>
    <w:tbl>
      <w:tblPr>
        <w:tblStyle w:val="Tabellrutenett"/>
        <w:tblW w:w="0" w:type="auto"/>
        <w:tblBorders>
          <w:left w:val="none" w:sz="0" w:space="0" w:color="auto"/>
          <w:right w:val="none" w:sz="0" w:space="0" w:color="auto"/>
        </w:tblBorders>
        <w:tblLook w:val="04A0" w:firstRow="1" w:lastRow="0" w:firstColumn="1" w:lastColumn="0" w:noHBand="0" w:noVBand="1"/>
      </w:tblPr>
      <w:tblGrid>
        <w:gridCol w:w="3964"/>
        <w:gridCol w:w="709"/>
        <w:gridCol w:w="4389"/>
      </w:tblGrid>
      <w:tr w:rsidR="00B923B1" w:rsidRPr="002C375C" w14:paraId="7D0AF376" w14:textId="77777777" w:rsidTr="00BF7EA1">
        <w:trPr>
          <w:trHeight w:val="361"/>
        </w:trPr>
        <w:tc>
          <w:tcPr>
            <w:tcW w:w="3964" w:type="dxa"/>
            <w:tcBorders>
              <w:right w:val="nil"/>
            </w:tcBorders>
          </w:tcPr>
          <w:p w14:paraId="2F814308" w14:textId="77777777" w:rsidR="00B923B1" w:rsidRPr="002C375C" w:rsidRDefault="00B923B1" w:rsidP="00BF7EA1">
            <w:pPr>
              <w:rPr>
                <w:rFonts w:asciiTheme="minorHAnsi" w:hAnsiTheme="minorHAnsi" w:cstheme="minorHAnsi"/>
              </w:rPr>
            </w:pPr>
          </w:p>
        </w:tc>
        <w:tc>
          <w:tcPr>
            <w:tcW w:w="709" w:type="dxa"/>
            <w:tcBorders>
              <w:top w:val="nil"/>
              <w:left w:val="nil"/>
              <w:bottom w:val="nil"/>
              <w:right w:val="nil"/>
            </w:tcBorders>
          </w:tcPr>
          <w:p w14:paraId="0CF561F3" w14:textId="77777777" w:rsidR="00B923B1" w:rsidRPr="002C375C" w:rsidRDefault="00B923B1" w:rsidP="00BF7EA1">
            <w:pPr>
              <w:rPr>
                <w:rFonts w:asciiTheme="minorHAnsi" w:hAnsiTheme="minorHAnsi" w:cstheme="minorHAnsi"/>
              </w:rPr>
            </w:pPr>
          </w:p>
        </w:tc>
        <w:tc>
          <w:tcPr>
            <w:tcW w:w="4389" w:type="dxa"/>
            <w:tcBorders>
              <w:left w:val="nil"/>
            </w:tcBorders>
          </w:tcPr>
          <w:p w14:paraId="3CBB6B2A" w14:textId="77777777" w:rsidR="00B923B1" w:rsidRPr="002C375C" w:rsidRDefault="00B923B1" w:rsidP="00BF7EA1">
            <w:pPr>
              <w:rPr>
                <w:rFonts w:asciiTheme="minorHAnsi" w:hAnsiTheme="minorHAnsi" w:cstheme="minorHAnsi"/>
              </w:rPr>
            </w:pPr>
          </w:p>
        </w:tc>
      </w:tr>
      <w:tr w:rsidR="00B923B1" w:rsidRPr="002C375C" w14:paraId="4D1DF231" w14:textId="77777777" w:rsidTr="00BF7EA1">
        <w:trPr>
          <w:trHeight w:val="361"/>
        </w:trPr>
        <w:tc>
          <w:tcPr>
            <w:tcW w:w="3964" w:type="dxa"/>
            <w:tcBorders>
              <w:right w:val="nil"/>
            </w:tcBorders>
          </w:tcPr>
          <w:p w14:paraId="282AE177" w14:textId="77777777" w:rsidR="00B923B1" w:rsidRPr="002C375C" w:rsidRDefault="00B923B1" w:rsidP="00BF7EA1">
            <w:pPr>
              <w:rPr>
                <w:rFonts w:asciiTheme="minorHAnsi" w:hAnsiTheme="minorHAnsi" w:cstheme="minorHAnsi"/>
              </w:rPr>
            </w:pPr>
          </w:p>
        </w:tc>
        <w:tc>
          <w:tcPr>
            <w:tcW w:w="709" w:type="dxa"/>
            <w:tcBorders>
              <w:top w:val="nil"/>
              <w:left w:val="nil"/>
              <w:bottom w:val="nil"/>
              <w:right w:val="nil"/>
            </w:tcBorders>
          </w:tcPr>
          <w:p w14:paraId="101865C7" w14:textId="77777777" w:rsidR="00B923B1" w:rsidRPr="002C375C" w:rsidRDefault="00B923B1" w:rsidP="00BF7EA1">
            <w:pPr>
              <w:rPr>
                <w:rFonts w:asciiTheme="minorHAnsi" w:hAnsiTheme="minorHAnsi" w:cstheme="minorHAnsi"/>
              </w:rPr>
            </w:pPr>
          </w:p>
        </w:tc>
        <w:tc>
          <w:tcPr>
            <w:tcW w:w="4389" w:type="dxa"/>
            <w:tcBorders>
              <w:left w:val="nil"/>
            </w:tcBorders>
          </w:tcPr>
          <w:p w14:paraId="13054B14" w14:textId="77777777" w:rsidR="00B923B1" w:rsidRPr="002C375C" w:rsidRDefault="00B923B1" w:rsidP="00BF7EA1">
            <w:pPr>
              <w:rPr>
                <w:rFonts w:asciiTheme="minorHAnsi" w:hAnsiTheme="minorHAnsi" w:cstheme="minorHAnsi"/>
              </w:rPr>
            </w:pPr>
          </w:p>
        </w:tc>
      </w:tr>
      <w:tr w:rsidR="00B923B1" w:rsidRPr="002C375C" w14:paraId="308F2908" w14:textId="77777777" w:rsidTr="00BF7EA1">
        <w:trPr>
          <w:trHeight w:val="361"/>
        </w:trPr>
        <w:tc>
          <w:tcPr>
            <w:tcW w:w="3964" w:type="dxa"/>
            <w:tcBorders>
              <w:right w:val="nil"/>
            </w:tcBorders>
          </w:tcPr>
          <w:p w14:paraId="10E116EC" w14:textId="77777777" w:rsidR="00B923B1" w:rsidRPr="002C375C" w:rsidRDefault="00B923B1" w:rsidP="00BF7EA1">
            <w:pPr>
              <w:rPr>
                <w:rFonts w:asciiTheme="minorHAnsi" w:hAnsiTheme="minorHAnsi" w:cstheme="minorHAnsi"/>
              </w:rPr>
            </w:pPr>
          </w:p>
        </w:tc>
        <w:tc>
          <w:tcPr>
            <w:tcW w:w="709" w:type="dxa"/>
            <w:tcBorders>
              <w:top w:val="nil"/>
              <w:left w:val="nil"/>
              <w:bottom w:val="nil"/>
              <w:right w:val="nil"/>
            </w:tcBorders>
          </w:tcPr>
          <w:p w14:paraId="26391C66" w14:textId="77777777" w:rsidR="00B923B1" w:rsidRPr="002C375C" w:rsidRDefault="00B923B1" w:rsidP="00BF7EA1">
            <w:pPr>
              <w:rPr>
                <w:rFonts w:asciiTheme="minorHAnsi" w:hAnsiTheme="minorHAnsi" w:cstheme="minorHAnsi"/>
              </w:rPr>
            </w:pPr>
          </w:p>
        </w:tc>
        <w:tc>
          <w:tcPr>
            <w:tcW w:w="4389" w:type="dxa"/>
            <w:tcBorders>
              <w:left w:val="nil"/>
            </w:tcBorders>
          </w:tcPr>
          <w:p w14:paraId="78034586" w14:textId="77777777" w:rsidR="00B923B1" w:rsidRPr="002C375C" w:rsidRDefault="00B923B1" w:rsidP="00BF7EA1">
            <w:pPr>
              <w:rPr>
                <w:rFonts w:asciiTheme="minorHAnsi" w:hAnsiTheme="minorHAnsi" w:cstheme="minorHAnsi"/>
              </w:rPr>
            </w:pPr>
          </w:p>
        </w:tc>
      </w:tr>
      <w:tr w:rsidR="00B923B1" w:rsidRPr="002C375C" w14:paraId="545FCFE8" w14:textId="77777777" w:rsidTr="00BF7EA1">
        <w:trPr>
          <w:trHeight w:val="361"/>
        </w:trPr>
        <w:tc>
          <w:tcPr>
            <w:tcW w:w="3964" w:type="dxa"/>
            <w:tcBorders>
              <w:right w:val="nil"/>
            </w:tcBorders>
          </w:tcPr>
          <w:p w14:paraId="7F25DB6A" w14:textId="77777777" w:rsidR="00B923B1" w:rsidRPr="002C375C" w:rsidRDefault="00B923B1" w:rsidP="00BF7EA1">
            <w:pPr>
              <w:rPr>
                <w:rFonts w:asciiTheme="minorHAnsi" w:hAnsiTheme="minorHAnsi" w:cstheme="minorHAnsi"/>
              </w:rPr>
            </w:pPr>
          </w:p>
        </w:tc>
        <w:tc>
          <w:tcPr>
            <w:tcW w:w="709" w:type="dxa"/>
            <w:tcBorders>
              <w:top w:val="nil"/>
              <w:left w:val="nil"/>
              <w:bottom w:val="nil"/>
              <w:right w:val="nil"/>
            </w:tcBorders>
          </w:tcPr>
          <w:p w14:paraId="6A5F6498" w14:textId="77777777" w:rsidR="00B923B1" w:rsidRPr="002C375C" w:rsidRDefault="00B923B1" w:rsidP="00BF7EA1">
            <w:pPr>
              <w:rPr>
                <w:rFonts w:asciiTheme="minorHAnsi" w:hAnsiTheme="minorHAnsi" w:cstheme="minorHAnsi"/>
              </w:rPr>
            </w:pPr>
          </w:p>
        </w:tc>
        <w:tc>
          <w:tcPr>
            <w:tcW w:w="4389" w:type="dxa"/>
            <w:tcBorders>
              <w:left w:val="nil"/>
            </w:tcBorders>
          </w:tcPr>
          <w:p w14:paraId="68A31B6B" w14:textId="77777777" w:rsidR="00B923B1" w:rsidRPr="002C375C" w:rsidRDefault="00B923B1" w:rsidP="00BF7EA1">
            <w:pPr>
              <w:rPr>
                <w:rFonts w:asciiTheme="minorHAnsi" w:hAnsiTheme="minorHAnsi" w:cstheme="minorHAnsi"/>
              </w:rPr>
            </w:pPr>
          </w:p>
        </w:tc>
      </w:tr>
    </w:tbl>
    <w:p w14:paraId="7AB7D0AB" w14:textId="77777777" w:rsidR="00B923B1" w:rsidRPr="002C375C" w:rsidRDefault="00B923B1" w:rsidP="00B923B1">
      <w:pPr>
        <w:rPr>
          <w:rFonts w:asciiTheme="minorHAnsi" w:hAnsiTheme="minorHAnsi" w:cstheme="minorHAnsi"/>
        </w:rPr>
      </w:pPr>
    </w:p>
    <w:p w14:paraId="78CD24B5" w14:textId="77777777" w:rsidR="008F5BC0" w:rsidRPr="002C375C" w:rsidRDefault="008F5BC0" w:rsidP="009659B5">
      <w:pPr>
        <w:rPr>
          <w:rFonts w:asciiTheme="minorHAnsi" w:hAnsiTheme="minorHAnsi" w:cstheme="minorHAnsi"/>
        </w:rPr>
      </w:pPr>
    </w:p>
    <w:bookmarkEnd w:id="51"/>
    <w:bookmarkEnd w:id="52"/>
    <w:p w14:paraId="710625DE" w14:textId="28471CA5" w:rsidR="0039555A" w:rsidRPr="000A79CC" w:rsidRDefault="0039555A" w:rsidP="000A79CC">
      <w:pPr>
        <w:autoSpaceDE/>
        <w:autoSpaceDN/>
        <w:adjustRightInd/>
        <w:spacing w:after="160" w:line="259" w:lineRule="auto"/>
        <w:rPr>
          <w:rFonts w:eastAsiaTheme="majorEastAsia" w:cs="Arial"/>
          <w:b/>
          <w:sz w:val="28"/>
          <w:szCs w:val="28"/>
        </w:rPr>
      </w:pPr>
    </w:p>
    <w:sectPr w:rsidR="0039555A" w:rsidRPr="000A79CC" w:rsidSect="007C6B6E">
      <w:headerReference w:type="default" r:id="rId12"/>
      <w:footerReference w:type="default" r:id="rId13"/>
      <w:headerReference w:type="first" r:id="rId14"/>
      <w:footerReference w:type="first" r:id="rId15"/>
      <w:pgSz w:w="11906" w:h="16838"/>
      <w:pgMar w:top="1417" w:right="1417" w:bottom="1417" w:left="1417" w:header="397"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F688F4" w14:textId="77777777" w:rsidR="00F30ABF" w:rsidRDefault="00F30ABF" w:rsidP="009659B5">
      <w:r>
        <w:separator/>
      </w:r>
    </w:p>
  </w:endnote>
  <w:endnote w:type="continuationSeparator" w:id="0">
    <w:p w14:paraId="28665149" w14:textId="77777777" w:rsidR="00F30ABF" w:rsidRDefault="00F30ABF" w:rsidP="009659B5">
      <w:r>
        <w:continuationSeparator/>
      </w:r>
    </w:p>
  </w:endnote>
  <w:endnote w:type="continuationNotice" w:id="1">
    <w:p w14:paraId="27F822F9" w14:textId="77777777" w:rsidR="00F30ABF" w:rsidRDefault="00F30A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213976"/>
      <w:docPartObj>
        <w:docPartGallery w:val="Page Numbers (Bottom of Page)"/>
        <w:docPartUnique/>
      </w:docPartObj>
    </w:sdtPr>
    <w:sdtContent>
      <w:p w14:paraId="60C4DC3D" w14:textId="3A7A51B8" w:rsidR="007C6B6E" w:rsidRDefault="007C6B6E">
        <w:pPr>
          <w:pStyle w:val="Bunntekst"/>
          <w:jc w:val="center"/>
        </w:pPr>
        <w:r>
          <w:fldChar w:fldCharType="begin"/>
        </w:r>
        <w:r>
          <w:instrText>PAGE   \* MERGEFORMAT</w:instrText>
        </w:r>
        <w:r>
          <w:fldChar w:fldCharType="separate"/>
        </w:r>
        <w:r>
          <w:t>2</w:t>
        </w:r>
        <w:r>
          <w:fldChar w:fldCharType="end"/>
        </w:r>
      </w:p>
    </w:sdtContent>
  </w:sdt>
  <w:p w14:paraId="15267C9D" w14:textId="77777777" w:rsidR="007C6B6E" w:rsidRDefault="007C6B6E">
    <w:pPr>
      <w:pStyle w:val="Bunntekst"/>
    </w:pPr>
  </w:p>
  <w:p w14:paraId="1E15436E" w14:textId="77777777" w:rsidR="009619B7" w:rsidRDefault="009619B7"/>
  <w:p w14:paraId="2477966D" w14:textId="77777777" w:rsidR="009F4C4E" w:rsidRDefault="009F4C4E"/>
  <w:p w14:paraId="12108790" w14:textId="77777777" w:rsidR="009F4C4E" w:rsidRDefault="009F4C4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984210"/>
      <w:docPartObj>
        <w:docPartGallery w:val="Page Numbers (Bottom of Page)"/>
        <w:docPartUnique/>
      </w:docPartObj>
    </w:sdtPr>
    <w:sdtContent>
      <w:p w14:paraId="6A51D715" w14:textId="22A7C504" w:rsidR="007C6B6E" w:rsidRDefault="007C6B6E">
        <w:pPr>
          <w:pStyle w:val="Bunntekst"/>
          <w:jc w:val="center"/>
        </w:pPr>
        <w:r>
          <w:fldChar w:fldCharType="begin"/>
        </w:r>
        <w:r>
          <w:instrText>PAGE   \* MERGEFORMAT</w:instrText>
        </w:r>
        <w:r>
          <w:fldChar w:fldCharType="separate"/>
        </w:r>
        <w:r>
          <w:t>2</w:t>
        </w:r>
        <w:r>
          <w:fldChar w:fldCharType="end"/>
        </w:r>
      </w:p>
    </w:sdtContent>
  </w:sdt>
  <w:p w14:paraId="3BE93EBC" w14:textId="77777777" w:rsidR="00ED6EF9" w:rsidRDefault="00ED6EF9">
    <w:pPr>
      <w:pStyle w:val="Bunntekst"/>
    </w:pPr>
  </w:p>
  <w:p w14:paraId="113C611B" w14:textId="77777777" w:rsidR="009619B7" w:rsidRDefault="009619B7"/>
  <w:p w14:paraId="0A2D5448" w14:textId="77777777" w:rsidR="009F4C4E" w:rsidRDefault="009F4C4E"/>
  <w:p w14:paraId="12171117" w14:textId="77777777" w:rsidR="009F4C4E" w:rsidRDefault="009F4C4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188C28" w14:textId="77777777" w:rsidR="00F30ABF" w:rsidRDefault="00F30ABF" w:rsidP="009659B5">
      <w:r>
        <w:separator/>
      </w:r>
    </w:p>
  </w:footnote>
  <w:footnote w:type="continuationSeparator" w:id="0">
    <w:p w14:paraId="6703F70B" w14:textId="77777777" w:rsidR="00F30ABF" w:rsidRDefault="00F30ABF" w:rsidP="009659B5">
      <w:r>
        <w:continuationSeparator/>
      </w:r>
    </w:p>
  </w:footnote>
  <w:footnote w:type="continuationNotice" w:id="1">
    <w:p w14:paraId="32B3E806" w14:textId="77777777" w:rsidR="00F30ABF" w:rsidRDefault="00F30A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2C785" w14:textId="3CCFD971" w:rsidR="00195450" w:rsidRPr="00195450" w:rsidRDefault="00195450" w:rsidP="00195450">
    <w:pPr>
      <w:pStyle w:val="Topptekst"/>
      <w:ind w:left="-993"/>
    </w:pPr>
    <w:r w:rsidRPr="00195450">
      <w:rPr>
        <w:noProof/>
      </w:rPr>
      <w:drawing>
        <wp:inline distT="0" distB="0" distL="0" distR="0" wp14:anchorId="1A7CD98D" wp14:editId="6929D989">
          <wp:extent cx="1473275" cy="438150"/>
          <wp:effectExtent l="0" t="0" r="0" b="0"/>
          <wp:docPr id="1476728031" name="Bil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8717" cy="448690"/>
                  </a:xfrm>
                  <a:prstGeom prst="rect">
                    <a:avLst/>
                  </a:prstGeom>
                  <a:noFill/>
                  <a:ln>
                    <a:noFill/>
                  </a:ln>
                </pic:spPr>
              </pic:pic>
            </a:graphicData>
          </a:graphic>
        </wp:inline>
      </w:drawing>
    </w:r>
  </w:p>
  <w:p w14:paraId="1A526154" w14:textId="0220BBC3" w:rsidR="0078666C" w:rsidRDefault="0078666C">
    <w:pPr>
      <w:pStyle w:val="Topptekst"/>
    </w:pPr>
  </w:p>
  <w:p w14:paraId="3AC8CAE3" w14:textId="77777777" w:rsidR="0078666C" w:rsidRDefault="0078666C">
    <w:pPr>
      <w:pStyle w:val="Topptekst"/>
    </w:pPr>
  </w:p>
  <w:p w14:paraId="35574A24" w14:textId="77777777" w:rsidR="009619B7" w:rsidRDefault="009619B7"/>
  <w:p w14:paraId="760AE66B" w14:textId="77777777" w:rsidR="009F4C4E" w:rsidRDefault="009F4C4E"/>
  <w:p w14:paraId="1458B765" w14:textId="77777777" w:rsidR="009F4C4E" w:rsidRDefault="009F4C4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49E46" w14:textId="44C74098" w:rsidR="00B4206C" w:rsidRPr="00B4206C" w:rsidRDefault="00B4206C" w:rsidP="00D92C7B">
    <w:pPr>
      <w:pStyle w:val="Topptekst"/>
      <w:ind w:left="-851"/>
    </w:pPr>
    <w:r w:rsidRPr="00B4206C">
      <w:rPr>
        <w:noProof/>
      </w:rPr>
      <w:drawing>
        <wp:inline distT="0" distB="0" distL="0" distR="0" wp14:anchorId="687EDC41" wp14:editId="01CB241D">
          <wp:extent cx="1217054" cy="361950"/>
          <wp:effectExtent l="0" t="0" r="2540" b="0"/>
          <wp:docPr id="652588408" name="Bilde 2" descr="Et bilde som inneholder emblem, symbol, logo, tekst&#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2588408" name="Bilde 2" descr="Et bilde som inneholder emblem, symbol, logo, tekst&#10;&#10;KI-generert innhold kan være fei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6552" cy="373697"/>
                  </a:xfrm>
                  <a:prstGeom prst="rect">
                    <a:avLst/>
                  </a:prstGeom>
                  <a:noFill/>
                  <a:ln>
                    <a:noFill/>
                  </a:ln>
                </pic:spPr>
              </pic:pic>
            </a:graphicData>
          </a:graphic>
        </wp:inline>
      </w:drawing>
    </w:r>
  </w:p>
  <w:p w14:paraId="306118EF" w14:textId="77777777" w:rsidR="00364CE1" w:rsidRDefault="00364CE1">
    <w:pPr>
      <w:pStyle w:val="Topptekst"/>
    </w:pPr>
  </w:p>
  <w:p w14:paraId="6A51E8C1" w14:textId="77777777" w:rsidR="009619B7" w:rsidRDefault="009619B7"/>
  <w:p w14:paraId="765DB009" w14:textId="77777777" w:rsidR="009F4C4E" w:rsidRDefault="009F4C4E"/>
  <w:p w14:paraId="131B4D2D" w14:textId="77777777" w:rsidR="009F4C4E" w:rsidRDefault="009F4C4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E3C84"/>
    <w:multiLevelType w:val="multilevel"/>
    <w:tmpl w:val="F2BEFB48"/>
    <w:numStyleLink w:val="Punktlister"/>
  </w:abstractNum>
  <w:abstractNum w:abstractNumId="1" w15:restartNumberingAfterBreak="0">
    <w:nsid w:val="051E09BA"/>
    <w:multiLevelType w:val="multilevel"/>
    <w:tmpl w:val="6F464026"/>
    <w:lvl w:ilvl="0">
      <w:start w:val="30"/>
      <w:numFmt w:val="bullet"/>
      <w:lvlText w:val="-"/>
      <w:lvlJc w:val="left"/>
      <w:pPr>
        <w:tabs>
          <w:tab w:val="num" w:pos="1068"/>
        </w:tabs>
        <w:ind w:left="1068" w:hanging="360"/>
      </w:pPr>
      <w:rPr>
        <w:rFonts w:ascii="Calibri" w:eastAsia="Times New Roman" w:hAnsi="Calibri" w:cs="Calibri" w:hint="default"/>
        <w:sz w:val="20"/>
      </w:rPr>
    </w:lvl>
    <w:lvl w:ilvl="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o"/>
      <w:lvlJc w:val="left"/>
      <w:pPr>
        <w:tabs>
          <w:tab w:val="num" w:pos="2508"/>
        </w:tabs>
        <w:ind w:left="2508" w:hanging="360"/>
      </w:pPr>
      <w:rPr>
        <w:rFonts w:ascii="Courier New" w:hAnsi="Courier New" w:hint="default"/>
        <w:sz w:val="20"/>
      </w:rPr>
    </w:lvl>
    <w:lvl w:ilvl="3" w:tentative="1">
      <w:start w:val="1"/>
      <w:numFmt w:val="bullet"/>
      <w:lvlText w:val="o"/>
      <w:lvlJc w:val="left"/>
      <w:pPr>
        <w:tabs>
          <w:tab w:val="num" w:pos="3228"/>
        </w:tabs>
        <w:ind w:left="3228" w:hanging="360"/>
      </w:pPr>
      <w:rPr>
        <w:rFonts w:ascii="Courier New" w:hAnsi="Courier New" w:hint="default"/>
        <w:sz w:val="20"/>
      </w:rPr>
    </w:lvl>
    <w:lvl w:ilvl="4" w:tentative="1">
      <w:start w:val="1"/>
      <w:numFmt w:val="bullet"/>
      <w:lvlText w:val="o"/>
      <w:lvlJc w:val="left"/>
      <w:pPr>
        <w:tabs>
          <w:tab w:val="num" w:pos="3948"/>
        </w:tabs>
        <w:ind w:left="3948" w:hanging="360"/>
      </w:pPr>
      <w:rPr>
        <w:rFonts w:ascii="Courier New" w:hAnsi="Courier New" w:hint="default"/>
        <w:sz w:val="20"/>
      </w:rPr>
    </w:lvl>
    <w:lvl w:ilvl="5" w:tentative="1">
      <w:start w:val="1"/>
      <w:numFmt w:val="bullet"/>
      <w:lvlText w:val="o"/>
      <w:lvlJc w:val="left"/>
      <w:pPr>
        <w:tabs>
          <w:tab w:val="num" w:pos="4668"/>
        </w:tabs>
        <w:ind w:left="4668" w:hanging="360"/>
      </w:pPr>
      <w:rPr>
        <w:rFonts w:ascii="Courier New" w:hAnsi="Courier New" w:hint="default"/>
        <w:sz w:val="20"/>
      </w:rPr>
    </w:lvl>
    <w:lvl w:ilvl="6" w:tentative="1">
      <w:start w:val="1"/>
      <w:numFmt w:val="bullet"/>
      <w:lvlText w:val="o"/>
      <w:lvlJc w:val="left"/>
      <w:pPr>
        <w:tabs>
          <w:tab w:val="num" w:pos="5388"/>
        </w:tabs>
        <w:ind w:left="5388" w:hanging="360"/>
      </w:pPr>
      <w:rPr>
        <w:rFonts w:ascii="Courier New" w:hAnsi="Courier New" w:hint="default"/>
        <w:sz w:val="20"/>
      </w:rPr>
    </w:lvl>
    <w:lvl w:ilvl="7" w:tentative="1">
      <w:start w:val="1"/>
      <w:numFmt w:val="bullet"/>
      <w:lvlText w:val="o"/>
      <w:lvlJc w:val="left"/>
      <w:pPr>
        <w:tabs>
          <w:tab w:val="num" w:pos="6108"/>
        </w:tabs>
        <w:ind w:left="6108" w:hanging="360"/>
      </w:pPr>
      <w:rPr>
        <w:rFonts w:ascii="Courier New" w:hAnsi="Courier New" w:hint="default"/>
        <w:sz w:val="20"/>
      </w:rPr>
    </w:lvl>
    <w:lvl w:ilvl="8" w:tentative="1">
      <w:start w:val="1"/>
      <w:numFmt w:val="bullet"/>
      <w:lvlText w:val="o"/>
      <w:lvlJc w:val="left"/>
      <w:pPr>
        <w:tabs>
          <w:tab w:val="num" w:pos="6828"/>
        </w:tabs>
        <w:ind w:left="6828" w:hanging="360"/>
      </w:pPr>
      <w:rPr>
        <w:rFonts w:ascii="Courier New" w:hAnsi="Courier New" w:hint="default"/>
        <w:sz w:val="20"/>
      </w:rPr>
    </w:lvl>
  </w:abstractNum>
  <w:abstractNum w:abstractNumId="2" w15:restartNumberingAfterBreak="0">
    <w:nsid w:val="069F2E60"/>
    <w:multiLevelType w:val="multilevel"/>
    <w:tmpl w:val="A24CAF30"/>
    <w:lvl w:ilvl="0">
      <w:start w:val="30"/>
      <w:numFmt w:val="bullet"/>
      <w:lvlText w:val="-"/>
      <w:lvlJc w:val="left"/>
      <w:pPr>
        <w:tabs>
          <w:tab w:val="num" w:pos="1068"/>
        </w:tabs>
        <w:ind w:left="1068" w:hanging="360"/>
      </w:pPr>
      <w:rPr>
        <w:rFonts w:ascii="Calibri" w:eastAsia="Times New Roman" w:hAnsi="Calibri" w:cs="Calibri" w:hint="default"/>
        <w:sz w:val="20"/>
      </w:rPr>
    </w:lvl>
    <w:lvl w:ilvl="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o"/>
      <w:lvlJc w:val="left"/>
      <w:pPr>
        <w:tabs>
          <w:tab w:val="num" w:pos="2508"/>
        </w:tabs>
        <w:ind w:left="2508" w:hanging="360"/>
      </w:pPr>
      <w:rPr>
        <w:rFonts w:ascii="Courier New" w:hAnsi="Courier New" w:hint="default"/>
        <w:sz w:val="20"/>
      </w:rPr>
    </w:lvl>
    <w:lvl w:ilvl="3" w:tentative="1">
      <w:start w:val="1"/>
      <w:numFmt w:val="bullet"/>
      <w:lvlText w:val="o"/>
      <w:lvlJc w:val="left"/>
      <w:pPr>
        <w:tabs>
          <w:tab w:val="num" w:pos="3228"/>
        </w:tabs>
        <w:ind w:left="3228" w:hanging="360"/>
      </w:pPr>
      <w:rPr>
        <w:rFonts w:ascii="Courier New" w:hAnsi="Courier New" w:hint="default"/>
        <w:sz w:val="20"/>
      </w:rPr>
    </w:lvl>
    <w:lvl w:ilvl="4" w:tentative="1">
      <w:start w:val="1"/>
      <w:numFmt w:val="bullet"/>
      <w:lvlText w:val="o"/>
      <w:lvlJc w:val="left"/>
      <w:pPr>
        <w:tabs>
          <w:tab w:val="num" w:pos="3948"/>
        </w:tabs>
        <w:ind w:left="3948" w:hanging="360"/>
      </w:pPr>
      <w:rPr>
        <w:rFonts w:ascii="Courier New" w:hAnsi="Courier New" w:hint="default"/>
        <w:sz w:val="20"/>
      </w:rPr>
    </w:lvl>
    <w:lvl w:ilvl="5" w:tentative="1">
      <w:start w:val="1"/>
      <w:numFmt w:val="bullet"/>
      <w:lvlText w:val="o"/>
      <w:lvlJc w:val="left"/>
      <w:pPr>
        <w:tabs>
          <w:tab w:val="num" w:pos="4668"/>
        </w:tabs>
        <w:ind w:left="4668" w:hanging="360"/>
      </w:pPr>
      <w:rPr>
        <w:rFonts w:ascii="Courier New" w:hAnsi="Courier New" w:hint="default"/>
        <w:sz w:val="20"/>
      </w:rPr>
    </w:lvl>
    <w:lvl w:ilvl="6" w:tentative="1">
      <w:start w:val="1"/>
      <w:numFmt w:val="bullet"/>
      <w:lvlText w:val="o"/>
      <w:lvlJc w:val="left"/>
      <w:pPr>
        <w:tabs>
          <w:tab w:val="num" w:pos="5388"/>
        </w:tabs>
        <w:ind w:left="5388" w:hanging="360"/>
      </w:pPr>
      <w:rPr>
        <w:rFonts w:ascii="Courier New" w:hAnsi="Courier New" w:hint="default"/>
        <w:sz w:val="20"/>
      </w:rPr>
    </w:lvl>
    <w:lvl w:ilvl="7" w:tentative="1">
      <w:start w:val="1"/>
      <w:numFmt w:val="bullet"/>
      <w:lvlText w:val="o"/>
      <w:lvlJc w:val="left"/>
      <w:pPr>
        <w:tabs>
          <w:tab w:val="num" w:pos="6108"/>
        </w:tabs>
        <w:ind w:left="6108" w:hanging="360"/>
      </w:pPr>
      <w:rPr>
        <w:rFonts w:ascii="Courier New" w:hAnsi="Courier New" w:hint="default"/>
        <w:sz w:val="20"/>
      </w:rPr>
    </w:lvl>
    <w:lvl w:ilvl="8" w:tentative="1">
      <w:start w:val="1"/>
      <w:numFmt w:val="bullet"/>
      <w:lvlText w:val="o"/>
      <w:lvlJc w:val="left"/>
      <w:pPr>
        <w:tabs>
          <w:tab w:val="num" w:pos="6828"/>
        </w:tabs>
        <w:ind w:left="6828" w:hanging="360"/>
      </w:pPr>
      <w:rPr>
        <w:rFonts w:ascii="Courier New" w:hAnsi="Courier New" w:hint="default"/>
        <w:sz w:val="20"/>
      </w:rPr>
    </w:lvl>
  </w:abstractNum>
  <w:abstractNum w:abstractNumId="3" w15:restartNumberingAfterBreak="0">
    <w:nsid w:val="10F37FC1"/>
    <w:multiLevelType w:val="multilevel"/>
    <w:tmpl w:val="3F7A88DA"/>
    <w:lvl w:ilvl="0">
      <w:start w:val="1"/>
      <w:numFmt w:val="upperLetter"/>
      <w:pStyle w:val="Overskrift1"/>
      <w:lvlText w:val="%1."/>
      <w:lvlJc w:val="left"/>
      <w:pPr>
        <w:ind w:left="360" w:hanging="360"/>
      </w:pPr>
    </w:lvl>
    <w:lvl w:ilvl="1">
      <w:start w:val="1"/>
      <w:numFmt w:val="decimal"/>
      <w:pStyle w:val="Overskrift2"/>
      <w:lvlText w:val="%1.%2"/>
      <w:lvlJc w:val="left"/>
      <w:pPr>
        <w:ind w:left="1144" w:hanging="576"/>
      </w:pPr>
      <w:rPr>
        <w:rFonts w:hint="default"/>
      </w:rPr>
    </w:lvl>
    <w:lvl w:ilvl="2">
      <w:start w:val="1"/>
      <w:numFmt w:val="decimal"/>
      <w:pStyle w:val="Overskrift3"/>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1393248C"/>
    <w:multiLevelType w:val="multilevel"/>
    <w:tmpl w:val="A67EB2D2"/>
    <w:lvl w:ilvl="0">
      <w:start w:val="30"/>
      <w:numFmt w:val="bullet"/>
      <w:lvlText w:val="-"/>
      <w:lvlJc w:val="left"/>
      <w:pPr>
        <w:tabs>
          <w:tab w:val="num" w:pos="1068"/>
        </w:tabs>
        <w:ind w:left="1068" w:hanging="360"/>
      </w:pPr>
      <w:rPr>
        <w:rFonts w:ascii="Calibri" w:eastAsia="Times New Roman" w:hAnsi="Calibri" w:cs="Calibri"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o"/>
      <w:lvlJc w:val="left"/>
      <w:pPr>
        <w:tabs>
          <w:tab w:val="num" w:pos="2508"/>
        </w:tabs>
        <w:ind w:left="2508" w:hanging="360"/>
      </w:pPr>
      <w:rPr>
        <w:rFonts w:ascii="Courier New" w:hAnsi="Courier New" w:hint="default"/>
        <w:sz w:val="20"/>
      </w:rPr>
    </w:lvl>
    <w:lvl w:ilvl="3" w:tentative="1">
      <w:start w:val="1"/>
      <w:numFmt w:val="bullet"/>
      <w:lvlText w:val="o"/>
      <w:lvlJc w:val="left"/>
      <w:pPr>
        <w:tabs>
          <w:tab w:val="num" w:pos="3228"/>
        </w:tabs>
        <w:ind w:left="3228" w:hanging="360"/>
      </w:pPr>
      <w:rPr>
        <w:rFonts w:ascii="Courier New" w:hAnsi="Courier New" w:hint="default"/>
        <w:sz w:val="20"/>
      </w:rPr>
    </w:lvl>
    <w:lvl w:ilvl="4" w:tentative="1">
      <w:start w:val="1"/>
      <w:numFmt w:val="bullet"/>
      <w:lvlText w:val="o"/>
      <w:lvlJc w:val="left"/>
      <w:pPr>
        <w:tabs>
          <w:tab w:val="num" w:pos="3948"/>
        </w:tabs>
        <w:ind w:left="3948" w:hanging="360"/>
      </w:pPr>
      <w:rPr>
        <w:rFonts w:ascii="Courier New" w:hAnsi="Courier New" w:hint="default"/>
        <w:sz w:val="20"/>
      </w:rPr>
    </w:lvl>
    <w:lvl w:ilvl="5" w:tentative="1">
      <w:start w:val="1"/>
      <w:numFmt w:val="bullet"/>
      <w:lvlText w:val="o"/>
      <w:lvlJc w:val="left"/>
      <w:pPr>
        <w:tabs>
          <w:tab w:val="num" w:pos="4668"/>
        </w:tabs>
        <w:ind w:left="4668" w:hanging="360"/>
      </w:pPr>
      <w:rPr>
        <w:rFonts w:ascii="Courier New" w:hAnsi="Courier New" w:hint="default"/>
        <w:sz w:val="20"/>
      </w:rPr>
    </w:lvl>
    <w:lvl w:ilvl="6" w:tentative="1">
      <w:start w:val="1"/>
      <w:numFmt w:val="bullet"/>
      <w:lvlText w:val="o"/>
      <w:lvlJc w:val="left"/>
      <w:pPr>
        <w:tabs>
          <w:tab w:val="num" w:pos="5388"/>
        </w:tabs>
        <w:ind w:left="5388" w:hanging="360"/>
      </w:pPr>
      <w:rPr>
        <w:rFonts w:ascii="Courier New" w:hAnsi="Courier New" w:hint="default"/>
        <w:sz w:val="20"/>
      </w:rPr>
    </w:lvl>
    <w:lvl w:ilvl="7" w:tentative="1">
      <w:start w:val="1"/>
      <w:numFmt w:val="bullet"/>
      <w:lvlText w:val="o"/>
      <w:lvlJc w:val="left"/>
      <w:pPr>
        <w:tabs>
          <w:tab w:val="num" w:pos="6108"/>
        </w:tabs>
        <w:ind w:left="6108" w:hanging="360"/>
      </w:pPr>
      <w:rPr>
        <w:rFonts w:ascii="Courier New" w:hAnsi="Courier New" w:hint="default"/>
        <w:sz w:val="20"/>
      </w:rPr>
    </w:lvl>
    <w:lvl w:ilvl="8" w:tentative="1">
      <w:start w:val="1"/>
      <w:numFmt w:val="bullet"/>
      <w:lvlText w:val="o"/>
      <w:lvlJc w:val="left"/>
      <w:pPr>
        <w:tabs>
          <w:tab w:val="num" w:pos="6828"/>
        </w:tabs>
        <w:ind w:left="6828" w:hanging="360"/>
      </w:pPr>
      <w:rPr>
        <w:rFonts w:ascii="Courier New" w:hAnsi="Courier New" w:hint="default"/>
        <w:sz w:val="20"/>
      </w:rPr>
    </w:lvl>
  </w:abstractNum>
  <w:abstractNum w:abstractNumId="5" w15:restartNumberingAfterBreak="0">
    <w:nsid w:val="144D08F5"/>
    <w:multiLevelType w:val="multilevel"/>
    <w:tmpl w:val="C2D4E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E5143D2"/>
    <w:multiLevelType w:val="hybridMultilevel"/>
    <w:tmpl w:val="089EF4CA"/>
    <w:lvl w:ilvl="0" w:tplc="31D4DC54">
      <w:start w:val="3"/>
      <w:numFmt w:val="bullet"/>
      <w:lvlText w:val="-"/>
      <w:lvlJc w:val="left"/>
      <w:pPr>
        <w:ind w:left="720" w:hanging="360"/>
      </w:pPr>
      <w:rPr>
        <w:rFonts w:ascii="Calibri" w:eastAsiaTheme="minorHAnsi" w:hAnsi="Calibri" w:cs="Calibri"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270F1BDC"/>
    <w:multiLevelType w:val="multilevel"/>
    <w:tmpl w:val="0414001D"/>
    <w:styleLink w:val="ListBullets"/>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9C76FA6"/>
    <w:multiLevelType w:val="multilevel"/>
    <w:tmpl w:val="F2BEFB48"/>
    <w:styleLink w:val="Punktlister"/>
    <w:lvl w:ilvl="0">
      <w:start w:val="1"/>
      <w:numFmt w:val="bullet"/>
      <w:pStyle w:val="Punktliste"/>
      <w:lvlText w:val=""/>
      <w:lvlJc w:val="left"/>
      <w:pPr>
        <w:ind w:left="1134" w:hanging="283"/>
      </w:pPr>
      <w:rPr>
        <w:rFonts w:ascii="Symbol" w:hAnsi="Symbol" w:hint="default"/>
        <w:color w:val="47626F"/>
      </w:rPr>
    </w:lvl>
    <w:lvl w:ilvl="1">
      <w:start w:val="1"/>
      <w:numFmt w:val="bullet"/>
      <w:pStyle w:val="Punktliste2"/>
      <w:lvlText w:val="○"/>
      <w:lvlJc w:val="left"/>
      <w:pPr>
        <w:ind w:left="1418" w:hanging="284"/>
      </w:pPr>
      <w:rPr>
        <w:rFonts w:ascii="Arial" w:hAnsi="Arial" w:hint="default"/>
        <w:color w:val="47626F"/>
      </w:rPr>
    </w:lvl>
    <w:lvl w:ilvl="2">
      <w:start w:val="1"/>
      <w:numFmt w:val="bullet"/>
      <w:pStyle w:val="Punktliste3"/>
      <w:lvlText w:val="‒"/>
      <w:lvlJc w:val="left"/>
      <w:pPr>
        <w:ind w:left="1701" w:hanging="283"/>
      </w:pPr>
      <w:rPr>
        <w:rFonts w:ascii="Arial" w:hAnsi="Arial" w:hint="default"/>
        <w:color w:val="47626F"/>
      </w:rPr>
    </w:lvl>
    <w:lvl w:ilvl="3">
      <w:start w:val="1"/>
      <w:numFmt w:val="bullet"/>
      <w:pStyle w:val="Punktliste4"/>
      <w:lvlText w:val="•"/>
      <w:lvlJc w:val="left"/>
      <w:pPr>
        <w:ind w:left="1985" w:hanging="284"/>
      </w:pPr>
      <w:rPr>
        <w:rFonts w:ascii="Arial" w:hAnsi="Arial" w:hint="default"/>
        <w:color w:val="47626F"/>
      </w:rPr>
    </w:lvl>
    <w:lvl w:ilvl="4">
      <w:start w:val="1"/>
      <w:numFmt w:val="lowerLetter"/>
      <w:lvlText w:val="(%5)"/>
      <w:lvlJc w:val="left"/>
      <w:pPr>
        <w:ind w:left="2268" w:hanging="283"/>
      </w:pPr>
      <w:rPr>
        <w:rFonts w:hint="default"/>
      </w:rPr>
    </w:lvl>
    <w:lvl w:ilvl="5">
      <w:start w:val="1"/>
      <w:numFmt w:val="lowerRoman"/>
      <w:lvlText w:val="(%6)"/>
      <w:lvlJc w:val="left"/>
      <w:pPr>
        <w:ind w:left="2552" w:hanging="284"/>
      </w:pPr>
      <w:rPr>
        <w:rFonts w:hint="default"/>
      </w:rPr>
    </w:lvl>
    <w:lvl w:ilvl="6">
      <w:start w:val="1"/>
      <w:numFmt w:val="decimal"/>
      <w:lvlText w:val="%7."/>
      <w:lvlJc w:val="left"/>
      <w:pPr>
        <w:ind w:left="2835" w:hanging="283"/>
      </w:pPr>
      <w:rPr>
        <w:rFonts w:hint="default"/>
      </w:rPr>
    </w:lvl>
    <w:lvl w:ilvl="7">
      <w:start w:val="1"/>
      <w:numFmt w:val="lowerLetter"/>
      <w:lvlText w:val="%8."/>
      <w:lvlJc w:val="left"/>
      <w:pPr>
        <w:ind w:left="3119" w:hanging="284"/>
      </w:pPr>
      <w:rPr>
        <w:rFonts w:hint="default"/>
      </w:rPr>
    </w:lvl>
    <w:lvl w:ilvl="8">
      <w:start w:val="1"/>
      <w:numFmt w:val="lowerRoman"/>
      <w:lvlText w:val="%9."/>
      <w:lvlJc w:val="left"/>
      <w:pPr>
        <w:ind w:left="3402" w:hanging="283"/>
      </w:pPr>
      <w:rPr>
        <w:rFonts w:hint="default"/>
      </w:rPr>
    </w:lvl>
  </w:abstractNum>
  <w:abstractNum w:abstractNumId="9" w15:restartNumberingAfterBreak="0">
    <w:nsid w:val="306F570F"/>
    <w:multiLevelType w:val="hybridMultilevel"/>
    <w:tmpl w:val="65AE6456"/>
    <w:lvl w:ilvl="0" w:tplc="31D4DC54">
      <w:start w:val="3"/>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1181E4F"/>
    <w:multiLevelType w:val="multilevel"/>
    <w:tmpl w:val="EAD6D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63E3897"/>
    <w:multiLevelType w:val="multilevel"/>
    <w:tmpl w:val="608C6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7143080"/>
    <w:multiLevelType w:val="multilevel"/>
    <w:tmpl w:val="BDEA4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39D42E0C"/>
    <w:multiLevelType w:val="hybridMultilevel"/>
    <w:tmpl w:val="872871EC"/>
    <w:lvl w:ilvl="0" w:tplc="04140001">
      <w:start w:val="1"/>
      <w:numFmt w:val="bullet"/>
      <w:lvlText w:val=""/>
      <w:lvlJc w:val="left"/>
      <w:pPr>
        <w:tabs>
          <w:tab w:val="num" w:pos="1068"/>
        </w:tabs>
        <w:ind w:left="1068" w:hanging="360"/>
      </w:pPr>
      <w:rPr>
        <w:rFonts w:ascii="Symbol" w:hAnsi="Symbol" w:hint="default"/>
      </w:rPr>
    </w:lvl>
    <w:lvl w:ilvl="1" w:tplc="04140003" w:tentative="1">
      <w:start w:val="1"/>
      <w:numFmt w:val="bullet"/>
      <w:lvlText w:val="o"/>
      <w:lvlJc w:val="left"/>
      <w:pPr>
        <w:tabs>
          <w:tab w:val="num" w:pos="1788"/>
        </w:tabs>
        <w:ind w:left="1788" w:hanging="360"/>
      </w:pPr>
      <w:rPr>
        <w:rFonts w:ascii="Courier New" w:hAnsi="Courier New" w:hint="default"/>
      </w:rPr>
    </w:lvl>
    <w:lvl w:ilvl="2" w:tplc="04140005" w:tentative="1">
      <w:start w:val="1"/>
      <w:numFmt w:val="bullet"/>
      <w:lvlText w:val=""/>
      <w:lvlJc w:val="left"/>
      <w:pPr>
        <w:tabs>
          <w:tab w:val="num" w:pos="2508"/>
        </w:tabs>
        <w:ind w:left="2508" w:hanging="360"/>
      </w:pPr>
      <w:rPr>
        <w:rFonts w:ascii="Wingdings" w:hAnsi="Wingdings" w:hint="default"/>
      </w:rPr>
    </w:lvl>
    <w:lvl w:ilvl="3" w:tplc="04140001" w:tentative="1">
      <w:start w:val="1"/>
      <w:numFmt w:val="bullet"/>
      <w:lvlText w:val=""/>
      <w:lvlJc w:val="left"/>
      <w:pPr>
        <w:tabs>
          <w:tab w:val="num" w:pos="3228"/>
        </w:tabs>
        <w:ind w:left="3228" w:hanging="360"/>
      </w:pPr>
      <w:rPr>
        <w:rFonts w:ascii="Symbol" w:hAnsi="Symbol" w:hint="default"/>
      </w:rPr>
    </w:lvl>
    <w:lvl w:ilvl="4" w:tplc="04140003" w:tentative="1">
      <w:start w:val="1"/>
      <w:numFmt w:val="bullet"/>
      <w:lvlText w:val="o"/>
      <w:lvlJc w:val="left"/>
      <w:pPr>
        <w:tabs>
          <w:tab w:val="num" w:pos="3948"/>
        </w:tabs>
        <w:ind w:left="3948" w:hanging="360"/>
      </w:pPr>
      <w:rPr>
        <w:rFonts w:ascii="Courier New" w:hAnsi="Courier New" w:hint="default"/>
      </w:rPr>
    </w:lvl>
    <w:lvl w:ilvl="5" w:tplc="04140005" w:tentative="1">
      <w:start w:val="1"/>
      <w:numFmt w:val="bullet"/>
      <w:lvlText w:val=""/>
      <w:lvlJc w:val="left"/>
      <w:pPr>
        <w:tabs>
          <w:tab w:val="num" w:pos="4668"/>
        </w:tabs>
        <w:ind w:left="4668" w:hanging="360"/>
      </w:pPr>
      <w:rPr>
        <w:rFonts w:ascii="Wingdings" w:hAnsi="Wingdings" w:hint="default"/>
      </w:rPr>
    </w:lvl>
    <w:lvl w:ilvl="6" w:tplc="04140001" w:tentative="1">
      <w:start w:val="1"/>
      <w:numFmt w:val="bullet"/>
      <w:lvlText w:val=""/>
      <w:lvlJc w:val="left"/>
      <w:pPr>
        <w:tabs>
          <w:tab w:val="num" w:pos="5388"/>
        </w:tabs>
        <w:ind w:left="5388" w:hanging="360"/>
      </w:pPr>
      <w:rPr>
        <w:rFonts w:ascii="Symbol" w:hAnsi="Symbol" w:hint="default"/>
      </w:rPr>
    </w:lvl>
    <w:lvl w:ilvl="7" w:tplc="04140003" w:tentative="1">
      <w:start w:val="1"/>
      <w:numFmt w:val="bullet"/>
      <w:lvlText w:val="o"/>
      <w:lvlJc w:val="left"/>
      <w:pPr>
        <w:tabs>
          <w:tab w:val="num" w:pos="6108"/>
        </w:tabs>
        <w:ind w:left="6108" w:hanging="360"/>
      </w:pPr>
      <w:rPr>
        <w:rFonts w:ascii="Courier New" w:hAnsi="Courier New" w:hint="default"/>
      </w:rPr>
    </w:lvl>
    <w:lvl w:ilvl="8" w:tplc="04140005" w:tentative="1">
      <w:start w:val="1"/>
      <w:numFmt w:val="bullet"/>
      <w:lvlText w:val=""/>
      <w:lvlJc w:val="left"/>
      <w:pPr>
        <w:tabs>
          <w:tab w:val="num" w:pos="6828"/>
        </w:tabs>
        <w:ind w:left="6828" w:hanging="360"/>
      </w:pPr>
      <w:rPr>
        <w:rFonts w:ascii="Wingdings" w:hAnsi="Wingdings" w:hint="default"/>
      </w:rPr>
    </w:lvl>
  </w:abstractNum>
  <w:abstractNum w:abstractNumId="14" w15:restartNumberingAfterBreak="0">
    <w:nsid w:val="3D2E4770"/>
    <w:multiLevelType w:val="hybridMultilevel"/>
    <w:tmpl w:val="B028856C"/>
    <w:lvl w:ilvl="0" w:tplc="22BE4E4E">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3EB02D1A"/>
    <w:multiLevelType w:val="multilevel"/>
    <w:tmpl w:val="CF5A6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4721BFD"/>
    <w:multiLevelType w:val="hybridMultilevel"/>
    <w:tmpl w:val="F0F233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45550446"/>
    <w:multiLevelType w:val="hybridMultilevel"/>
    <w:tmpl w:val="42A4F9FC"/>
    <w:lvl w:ilvl="0" w:tplc="31D4DC54">
      <w:start w:val="3"/>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48216278"/>
    <w:multiLevelType w:val="hybridMultilevel"/>
    <w:tmpl w:val="D14A7E7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485F369A"/>
    <w:multiLevelType w:val="hybridMultilevel"/>
    <w:tmpl w:val="FCC4809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4B430E3E"/>
    <w:multiLevelType w:val="multilevel"/>
    <w:tmpl w:val="1CC04A9C"/>
    <w:lvl w:ilvl="0">
      <w:start w:val="1"/>
      <w:numFmt w:val="bullet"/>
      <w:lvlText w:val=""/>
      <w:lvlJc w:val="left"/>
      <w:pPr>
        <w:tabs>
          <w:tab w:val="num" w:pos="1068"/>
        </w:tabs>
        <w:ind w:left="1068" w:hanging="360"/>
      </w:pPr>
      <w:rPr>
        <w:rFonts w:ascii="Symbol" w:hAnsi="Symbol" w:hint="default"/>
        <w:sz w:val="20"/>
      </w:rPr>
    </w:lvl>
    <w:lvl w:ilvl="1">
      <w:start w:val="1"/>
      <w:numFmt w:val="bullet"/>
      <w:lvlText w:val=""/>
      <w:lvlJc w:val="left"/>
      <w:pPr>
        <w:tabs>
          <w:tab w:val="num" w:pos="1788"/>
        </w:tabs>
        <w:ind w:left="1788" w:hanging="360"/>
      </w:pPr>
      <w:rPr>
        <w:rFonts w:ascii="Symbol" w:hAnsi="Symbol" w:hint="default"/>
        <w:sz w:val="20"/>
      </w:rPr>
    </w:lvl>
    <w:lvl w:ilvl="2" w:tentative="1">
      <w:start w:val="1"/>
      <w:numFmt w:val="bullet"/>
      <w:lvlText w:val=""/>
      <w:lvlJc w:val="left"/>
      <w:pPr>
        <w:tabs>
          <w:tab w:val="num" w:pos="2508"/>
        </w:tabs>
        <w:ind w:left="2508" w:hanging="360"/>
      </w:pPr>
      <w:rPr>
        <w:rFonts w:ascii="Symbol" w:hAnsi="Symbol" w:hint="default"/>
        <w:sz w:val="20"/>
      </w:rPr>
    </w:lvl>
    <w:lvl w:ilvl="3" w:tentative="1">
      <w:start w:val="1"/>
      <w:numFmt w:val="bullet"/>
      <w:lvlText w:val=""/>
      <w:lvlJc w:val="left"/>
      <w:pPr>
        <w:tabs>
          <w:tab w:val="num" w:pos="3228"/>
        </w:tabs>
        <w:ind w:left="3228" w:hanging="360"/>
      </w:pPr>
      <w:rPr>
        <w:rFonts w:ascii="Symbol" w:hAnsi="Symbol" w:hint="default"/>
        <w:sz w:val="20"/>
      </w:rPr>
    </w:lvl>
    <w:lvl w:ilvl="4" w:tentative="1">
      <w:start w:val="1"/>
      <w:numFmt w:val="bullet"/>
      <w:lvlText w:val=""/>
      <w:lvlJc w:val="left"/>
      <w:pPr>
        <w:tabs>
          <w:tab w:val="num" w:pos="3948"/>
        </w:tabs>
        <w:ind w:left="3948" w:hanging="360"/>
      </w:pPr>
      <w:rPr>
        <w:rFonts w:ascii="Symbol" w:hAnsi="Symbol" w:hint="default"/>
        <w:sz w:val="20"/>
      </w:rPr>
    </w:lvl>
    <w:lvl w:ilvl="5" w:tentative="1">
      <w:start w:val="1"/>
      <w:numFmt w:val="bullet"/>
      <w:lvlText w:val=""/>
      <w:lvlJc w:val="left"/>
      <w:pPr>
        <w:tabs>
          <w:tab w:val="num" w:pos="4668"/>
        </w:tabs>
        <w:ind w:left="4668" w:hanging="360"/>
      </w:pPr>
      <w:rPr>
        <w:rFonts w:ascii="Symbol" w:hAnsi="Symbol" w:hint="default"/>
        <w:sz w:val="20"/>
      </w:rPr>
    </w:lvl>
    <w:lvl w:ilvl="6" w:tentative="1">
      <w:start w:val="1"/>
      <w:numFmt w:val="bullet"/>
      <w:lvlText w:val=""/>
      <w:lvlJc w:val="left"/>
      <w:pPr>
        <w:tabs>
          <w:tab w:val="num" w:pos="5388"/>
        </w:tabs>
        <w:ind w:left="5388" w:hanging="360"/>
      </w:pPr>
      <w:rPr>
        <w:rFonts w:ascii="Symbol" w:hAnsi="Symbol" w:hint="default"/>
        <w:sz w:val="20"/>
      </w:rPr>
    </w:lvl>
    <w:lvl w:ilvl="7" w:tentative="1">
      <w:start w:val="1"/>
      <w:numFmt w:val="bullet"/>
      <w:lvlText w:val=""/>
      <w:lvlJc w:val="left"/>
      <w:pPr>
        <w:tabs>
          <w:tab w:val="num" w:pos="6108"/>
        </w:tabs>
        <w:ind w:left="6108" w:hanging="360"/>
      </w:pPr>
      <w:rPr>
        <w:rFonts w:ascii="Symbol" w:hAnsi="Symbol" w:hint="default"/>
        <w:sz w:val="20"/>
      </w:rPr>
    </w:lvl>
    <w:lvl w:ilvl="8" w:tentative="1">
      <w:start w:val="1"/>
      <w:numFmt w:val="bullet"/>
      <w:lvlText w:val=""/>
      <w:lvlJc w:val="left"/>
      <w:pPr>
        <w:tabs>
          <w:tab w:val="num" w:pos="6828"/>
        </w:tabs>
        <w:ind w:left="6828" w:hanging="360"/>
      </w:pPr>
      <w:rPr>
        <w:rFonts w:ascii="Symbol" w:hAnsi="Symbol" w:hint="default"/>
        <w:sz w:val="20"/>
      </w:rPr>
    </w:lvl>
  </w:abstractNum>
  <w:abstractNum w:abstractNumId="21" w15:restartNumberingAfterBreak="0">
    <w:nsid w:val="4B610FB1"/>
    <w:multiLevelType w:val="hybridMultilevel"/>
    <w:tmpl w:val="353EE386"/>
    <w:lvl w:ilvl="0" w:tplc="8B18A530">
      <w:start w:val="1"/>
      <w:numFmt w:val="decimal"/>
      <w:pStyle w:val="Stil3"/>
      <w:lvlText w:val="%1."/>
      <w:lvlJc w:val="left"/>
      <w:pPr>
        <w:ind w:left="1004" w:hanging="360"/>
      </w:pPr>
    </w:lvl>
    <w:lvl w:ilvl="1" w:tplc="04140019" w:tentative="1">
      <w:start w:val="1"/>
      <w:numFmt w:val="lowerLetter"/>
      <w:lvlText w:val="%2."/>
      <w:lvlJc w:val="left"/>
      <w:pPr>
        <w:ind w:left="1724" w:hanging="360"/>
      </w:pPr>
    </w:lvl>
    <w:lvl w:ilvl="2" w:tplc="0414001B" w:tentative="1">
      <w:start w:val="1"/>
      <w:numFmt w:val="lowerRoman"/>
      <w:lvlText w:val="%3."/>
      <w:lvlJc w:val="right"/>
      <w:pPr>
        <w:ind w:left="2444" w:hanging="180"/>
      </w:pPr>
    </w:lvl>
    <w:lvl w:ilvl="3" w:tplc="0414000F" w:tentative="1">
      <w:start w:val="1"/>
      <w:numFmt w:val="decimal"/>
      <w:lvlText w:val="%4."/>
      <w:lvlJc w:val="left"/>
      <w:pPr>
        <w:ind w:left="3164" w:hanging="360"/>
      </w:pPr>
    </w:lvl>
    <w:lvl w:ilvl="4" w:tplc="04140019" w:tentative="1">
      <w:start w:val="1"/>
      <w:numFmt w:val="lowerLetter"/>
      <w:lvlText w:val="%5."/>
      <w:lvlJc w:val="left"/>
      <w:pPr>
        <w:ind w:left="3884" w:hanging="360"/>
      </w:pPr>
    </w:lvl>
    <w:lvl w:ilvl="5" w:tplc="0414001B" w:tentative="1">
      <w:start w:val="1"/>
      <w:numFmt w:val="lowerRoman"/>
      <w:lvlText w:val="%6."/>
      <w:lvlJc w:val="right"/>
      <w:pPr>
        <w:ind w:left="4604" w:hanging="180"/>
      </w:pPr>
    </w:lvl>
    <w:lvl w:ilvl="6" w:tplc="0414000F" w:tentative="1">
      <w:start w:val="1"/>
      <w:numFmt w:val="decimal"/>
      <w:lvlText w:val="%7."/>
      <w:lvlJc w:val="left"/>
      <w:pPr>
        <w:ind w:left="5324" w:hanging="360"/>
      </w:pPr>
    </w:lvl>
    <w:lvl w:ilvl="7" w:tplc="04140019" w:tentative="1">
      <w:start w:val="1"/>
      <w:numFmt w:val="lowerLetter"/>
      <w:lvlText w:val="%8."/>
      <w:lvlJc w:val="left"/>
      <w:pPr>
        <w:ind w:left="6044" w:hanging="360"/>
      </w:pPr>
    </w:lvl>
    <w:lvl w:ilvl="8" w:tplc="0414001B" w:tentative="1">
      <w:start w:val="1"/>
      <w:numFmt w:val="lowerRoman"/>
      <w:lvlText w:val="%9."/>
      <w:lvlJc w:val="right"/>
      <w:pPr>
        <w:ind w:left="6764" w:hanging="180"/>
      </w:pPr>
    </w:lvl>
  </w:abstractNum>
  <w:abstractNum w:abstractNumId="22" w15:restartNumberingAfterBreak="0">
    <w:nsid w:val="4DC95276"/>
    <w:multiLevelType w:val="multilevel"/>
    <w:tmpl w:val="8C6C7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F262FBD"/>
    <w:multiLevelType w:val="multilevel"/>
    <w:tmpl w:val="9AB0FDB8"/>
    <w:lvl w:ilvl="0">
      <w:start w:val="30"/>
      <w:numFmt w:val="bullet"/>
      <w:lvlText w:val="-"/>
      <w:lvlJc w:val="left"/>
      <w:pPr>
        <w:tabs>
          <w:tab w:val="num" w:pos="1068"/>
        </w:tabs>
        <w:ind w:left="1068" w:hanging="360"/>
      </w:pPr>
      <w:rPr>
        <w:rFonts w:ascii="Calibri" w:eastAsia="Times New Roman" w:hAnsi="Calibri" w:cs="Calibri" w:hint="default"/>
        <w:sz w:val="20"/>
      </w:rPr>
    </w:lvl>
    <w:lvl w:ilvl="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o"/>
      <w:lvlJc w:val="left"/>
      <w:pPr>
        <w:tabs>
          <w:tab w:val="num" w:pos="2508"/>
        </w:tabs>
        <w:ind w:left="2508" w:hanging="360"/>
      </w:pPr>
      <w:rPr>
        <w:rFonts w:ascii="Courier New" w:hAnsi="Courier New" w:hint="default"/>
        <w:sz w:val="20"/>
      </w:rPr>
    </w:lvl>
    <w:lvl w:ilvl="3" w:tentative="1">
      <w:start w:val="1"/>
      <w:numFmt w:val="bullet"/>
      <w:lvlText w:val="o"/>
      <w:lvlJc w:val="left"/>
      <w:pPr>
        <w:tabs>
          <w:tab w:val="num" w:pos="3228"/>
        </w:tabs>
        <w:ind w:left="3228" w:hanging="360"/>
      </w:pPr>
      <w:rPr>
        <w:rFonts w:ascii="Courier New" w:hAnsi="Courier New" w:hint="default"/>
        <w:sz w:val="20"/>
      </w:rPr>
    </w:lvl>
    <w:lvl w:ilvl="4" w:tentative="1">
      <w:start w:val="1"/>
      <w:numFmt w:val="bullet"/>
      <w:lvlText w:val="o"/>
      <w:lvlJc w:val="left"/>
      <w:pPr>
        <w:tabs>
          <w:tab w:val="num" w:pos="3948"/>
        </w:tabs>
        <w:ind w:left="3948" w:hanging="360"/>
      </w:pPr>
      <w:rPr>
        <w:rFonts w:ascii="Courier New" w:hAnsi="Courier New" w:hint="default"/>
        <w:sz w:val="20"/>
      </w:rPr>
    </w:lvl>
    <w:lvl w:ilvl="5" w:tentative="1">
      <w:start w:val="1"/>
      <w:numFmt w:val="bullet"/>
      <w:lvlText w:val="o"/>
      <w:lvlJc w:val="left"/>
      <w:pPr>
        <w:tabs>
          <w:tab w:val="num" w:pos="4668"/>
        </w:tabs>
        <w:ind w:left="4668" w:hanging="360"/>
      </w:pPr>
      <w:rPr>
        <w:rFonts w:ascii="Courier New" w:hAnsi="Courier New" w:hint="default"/>
        <w:sz w:val="20"/>
      </w:rPr>
    </w:lvl>
    <w:lvl w:ilvl="6" w:tentative="1">
      <w:start w:val="1"/>
      <w:numFmt w:val="bullet"/>
      <w:lvlText w:val="o"/>
      <w:lvlJc w:val="left"/>
      <w:pPr>
        <w:tabs>
          <w:tab w:val="num" w:pos="5388"/>
        </w:tabs>
        <w:ind w:left="5388" w:hanging="360"/>
      </w:pPr>
      <w:rPr>
        <w:rFonts w:ascii="Courier New" w:hAnsi="Courier New" w:hint="default"/>
        <w:sz w:val="20"/>
      </w:rPr>
    </w:lvl>
    <w:lvl w:ilvl="7" w:tentative="1">
      <w:start w:val="1"/>
      <w:numFmt w:val="bullet"/>
      <w:lvlText w:val="o"/>
      <w:lvlJc w:val="left"/>
      <w:pPr>
        <w:tabs>
          <w:tab w:val="num" w:pos="6108"/>
        </w:tabs>
        <w:ind w:left="6108" w:hanging="360"/>
      </w:pPr>
      <w:rPr>
        <w:rFonts w:ascii="Courier New" w:hAnsi="Courier New" w:hint="default"/>
        <w:sz w:val="20"/>
      </w:rPr>
    </w:lvl>
    <w:lvl w:ilvl="8" w:tentative="1">
      <w:start w:val="1"/>
      <w:numFmt w:val="bullet"/>
      <w:lvlText w:val="o"/>
      <w:lvlJc w:val="left"/>
      <w:pPr>
        <w:tabs>
          <w:tab w:val="num" w:pos="6828"/>
        </w:tabs>
        <w:ind w:left="6828" w:hanging="360"/>
      </w:pPr>
      <w:rPr>
        <w:rFonts w:ascii="Courier New" w:hAnsi="Courier New" w:hint="default"/>
        <w:sz w:val="20"/>
      </w:rPr>
    </w:lvl>
  </w:abstractNum>
  <w:abstractNum w:abstractNumId="24" w15:restartNumberingAfterBreak="0">
    <w:nsid w:val="4F984D1D"/>
    <w:multiLevelType w:val="multilevel"/>
    <w:tmpl w:val="32426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06444BE"/>
    <w:multiLevelType w:val="multilevel"/>
    <w:tmpl w:val="DA8E2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1D10A86"/>
    <w:multiLevelType w:val="multilevel"/>
    <w:tmpl w:val="8236DE0C"/>
    <w:lvl w:ilvl="0">
      <w:start w:val="30"/>
      <w:numFmt w:val="bullet"/>
      <w:lvlText w:val="-"/>
      <w:lvlJc w:val="left"/>
      <w:pPr>
        <w:tabs>
          <w:tab w:val="num" w:pos="1428"/>
        </w:tabs>
        <w:ind w:left="1428" w:hanging="360"/>
      </w:pPr>
      <w:rPr>
        <w:rFonts w:ascii="Calibri" w:eastAsia="Times New Roman" w:hAnsi="Calibri" w:cs="Calibri" w:hint="default"/>
        <w:sz w:val="20"/>
      </w:rPr>
    </w:lvl>
    <w:lvl w:ilvl="1" w:tentative="1">
      <w:start w:val="1"/>
      <w:numFmt w:val="bullet"/>
      <w:lvlText w:val="o"/>
      <w:lvlJc w:val="left"/>
      <w:pPr>
        <w:tabs>
          <w:tab w:val="num" w:pos="2148"/>
        </w:tabs>
        <w:ind w:left="2148" w:hanging="360"/>
      </w:pPr>
      <w:rPr>
        <w:rFonts w:ascii="Courier New" w:hAnsi="Courier New" w:hint="default"/>
        <w:sz w:val="20"/>
      </w:rPr>
    </w:lvl>
    <w:lvl w:ilvl="2" w:tentative="1">
      <w:start w:val="1"/>
      <w:numFmt w:val="bullet"/>
      <w:lvlText w:val="o"/>
      <w:lvlJc w:val="left"/>
      <w:pPr>
        <w:tabs>
          <w:tab w:val="num" w:pos="2868"/>
        </w:tabs>
        <w:ind w:left="2868" w:hanging="360"/>
      </w:pPr>
      <w:rPr>
        <w:rFonts w:ascii="Courier New" w:hAnsi="Courier New" w:hint="default"/>
        <w:sz w:val="20"/>
      </w:rPr>
    </w:lvl>
    <w:lvl w:ilvl="3" w:tentative="1">
      <w:start w:val="1"/>
      <w:numFmt w:val="bullet"/>
      <w:lvlText w:val="o"/>
      <w:lvlJc w:val="left"/>
      <w:pPr>
        <w:tabs>
          <w:tab w:val="num" w:pos="3588"/>
        </w:tabs>
        <w:ind w:left="3588" w:hanging="360"/>
      </w:pPr>
      <w:rPr>
        <w:rFonts w:ascii="Courier New" w:hAnsi="Courier New" w:hint="default"/>
        <w:sz w:val="20"/>
      </w:rPr>
    </w:lvl>
    <w:lvl w:ilvl="4" w:tentative="1">
      <w:start w:val="1"/>
      <w:numFmt w:val="bullet"/>
      <w:lvlText w:val="o"/>
      <w:lvlJc w:val="left"/>
      <w:pPr>
        <w:tabs>
          <w:tab w:val="num" w:pos="4308"/>
        </w:tabs>
        <w:ind w:left="4308" w:hanging="360"/>
      </w:pPr>
      <w:rPr>
        <w:rFonts w:ascii="Courier New" w:hAnsi="Courier New" w:hint="default"/>
        <w:sz w:val="20"/>
      </w:rPr>
    </w:lvl>
    <w:lvl w:ilvl="5" w:tentative="1">
      <w:start w:val="1"/>
      <w:numFmt w:val="bullet"/>
      <w:lvlText w:val="o"/>
      <w:lvlJc w:val="left"/>
      <w:pPr>
        <w:tabs>
          <w:tab w:val="num" w:pos="5028"/>
        </w:tabs>
        <w:ind w:left="5028" w:hanging="360"/>
      </w:pPr>
      <w:rPr>
        <w:rFonts w:ascii="Courier New" w:hAnsi="Courier New" w:hint="default"/>
        <w:sz w:val="20"/>
      </w:rPr>
    </w:lvl>
    <w:lvl w:ilvl="6" w:tentative="1">
      <w:start w:val="1"/>
      <w:numFmt w:val="bullet"/>
      <w:lvlText w:val="o"/>
      <w:lvlJc w:val="left"/>
      <w:pPr>
        <w:tabs>
          <w:tab w:val="num" w:pos="5748"/>
        </w:tabs>
        <w:ind w:left="5748" w:hanging="360"/>
      </w:pPr>
      <w:rPr>
        <w:rFonts w:ascii="Courier New" w:hAnsi="Courier New" w:hint="default"/>
        <w:sz w:val="20"/>
      </w:rPr>
    </w:lvl>
    <w:lvl w:ilvl="7" w:tentative="1">
      <w:start w:val="1"/>
      <w:numFmt w:val="bullet"/>
      <w:lvlText w:val="o"/>
      <w:lvlJc w:val="left"/>
      <w:pPr>
        <w:tabs>
          <w:tab w:val="num" w:pos="6468"/>
        </w:tabs>
        <w:ind w:left="6468" w:hanging="360"/>
      </w:pPr>
      <w:rPr>
        <w:rFonts w:ascii="Courier New" w:hAnsi="Courier New" w:hint="default"/>
        <w:sz w:val="20"/>
      </w:rPr>
    </w:lvl>
    <w:lvl w:ilvl="8" w:tentative="1">
      <w:start w:val="1"/>
      <w:numFmt w:val="bullet"/>
      <w:lvlText w:val="o"/>
      <w:lvlJc w:val="left"/>
      <w:pPr>
        <w:tabs>
          <w:tab w:val="num" w:pos="7188"/>
        </w:tabs>
        <w:ind w:left="7188" w:hanging="360"/>
      </w:pPr>
      <w:rPr>
        <w:rFonts w:ascii="Courier New" w:hAnsi="Courier New" w:hint="default"/>
        <w:sz w:val="20"/>
      </w:rPr>
    </w:lvl>
  </w:abstractNum>
  <w:abstractNum w:abstractNumId="27" w15:restartNumberingAfterBreak="0">
    <w:nsid w:val="5EDE3CE1"/>
    <w:multiLevelType w:val="multilevel"/>
    <w:tmpl w:val="7C0C7202"/>
    <w:lvl w:ilvl="0">
      <w:start w:val="1"/>
      <w:numFmt w:val="bullet"/>
      <w:lvlText w:val=""/>
      <w:lvlJc w:val="left"/>
      <w:pPr>
        <w:tabs>
          <w:tab w:val="num" w:pos="1068"/>
        </w:tabs>
        <w:ind w:left="1068" w:hanging="360"/>
      </w:pPr>
      <w:rPr>
        <w:rFonts w:ascii="Symbol" w:hAnsi="Symbol" w:hint="default"/>
        <w:sz w:val="20"/>
      </w:rPr>
    </w:lvl>
    <w:lvl w:ilvl="1">
      <w:start w:val="1"/>
      <w:numFmt w:val="bullet"/>
      <w:lvlText w:val=""/>
      <w:lvlJc w:val="left"/>
      <w:pPr>
        <w:tabs>
          <w:tab w:val="num" w:pos="1788"/>
        </w:tabs>
        <w:ind w:left="1788" w:hanging="360"/>
      </w:pPr>
      <w:rPr>
        <w:rFonts w:ascii="Symbol" w:hAnsi="Symbol" w:hint="default"/>
        <w:sz w:val="20"/>
      </w:rPr>
    </w:lvl>
    <w:lvl w:ilvl="2" w:tentative="1">
      <w:start w:val="1"/>
      <w:numFmt w:val="bullet"/>
      <w:lvlText w:val=""/>
      <w:lvlJc w:val="left"/>
      <w:pPr>
        <w:tabs>
          <w:tab w:val="num" w:pos="2508"/>
        </w:tabs>
        <w:ind w:left="2508" w:hanging="360"/>
      </w:pPr>
      <w:rPr>
        <w:rFonts w:ascii="Symbol" w:hAnsi="Symbol" w:hint="default"/>
        <w:sz w:val="20"/>
      </w:rPr>
    </w:lvl>
    <w:lvl w:ilvl="3" w:tentative="1">
      <w:start w:val="1"/>
      <w:numFmt w:val="bullet"/>
      <w:lvlText w:val=""/>
      <w:lvlJc w:val="left"/>
      <w:pPr>
        <w:tabs>
          <w:tab w:val="num" w:pos="3228"/>
        </w:tabs>
        <w:ind w:left="3228" w:hanging="360"/>
      </w:pPr>
      <w:rPr>
        <w:rFonts w:ascii="Symbol" w:hAnsi="Symbol" w:hint="default"/>
        <w:sz w:val="20"/>
      </w:rPr>
    </w:lvl>
    <w:lvl w:ilvl="4" w:tentative="1">
      <w:start w:val="1"/>
      <w:numFmt w:val="bullet"/>
      <w:lvlText w:val=""/>
      <w:lvlJc w:val="left"/>
      <w:pPr>
        <w:tabs>
          <w:tab w:val="num" w:pos="3948"/>
        </w:tabs>
        <w:ind w:left="3948" w:hanging="360"/>
      </w:pPr>
      <w:rPr>
        <w:rFonts w:ascii="Symbol" w:hAnsi="Symbol" w:hint="default"/>
        <w:sz w:val="20"/>
      </w:rPr>
    </w:lvl>
    <w:lvl w:ilvl="5" w:tentative="1">
      <w:start w:val="1"/>
      <w:numFmt w:val="bullet"/>
      <w:lvlText w:val=""/>
      <w:lvlJc w:val="left"/>
      <w:pPr>
        <w:tabs>
          <w:tab w:val="num" w:pos="4668"/>
        </w:tabs>
        <w:ind w:left="4668" w:hanging="360"/>
      </w:pPr>
      <w:rPr>
        <w:rFonts w:ascii="Symbol" w:hAnsi="Symbol" w:hint="default"/>
        <w:sz w:val="20"/>
      </w:rPr>
    </w:lvl>
    <w:lvl w:ilvl="6" w:tentative="1">
      <w:start w:val="1"/>
      <w:numFmt w:val="bullet"/>
      <w:lvlText w:val=""/>
      <w:lvlJc w:val="left"/>
      <w:pPr>
        <w:tabs>
          <w:tab w:val="num" w:pos="5388"/>
        </w:tabs>
        <w:ind w:left="5388" w:hanging="360"/>
      </w:pPr>
      <w:rPr>
        <w:rFonts w:ascii="Symbol" w:hAnsi="Symbol" w:hint="default"/>
        <w:sz w:val="20"/>
      </w:rPr>
    </w:lvl>
    <w:lvl w:ilvl="7" w:tentative="1">
      <w:start w:val="1"/>
      <w:numFmt w:val="bullet"/>
      <w:lvlText w:val=""/>
      <w:lvlJc w:val="left"/>
      <w:pPr>
        <w:tabs>
          <w:tab w:val="num" w:pos="6108"/>
        </w:tabs>
        <w:ind w:left="6108" w:hanging="360"/>
      </w:pPr>
      <w:rPr>
        <w:rFonts w:ascii="Symbol" w:hAnsi="Symbol" w:hint="default"/>
        <w:sz w:val="20"/>
      </w:rPr>
    </w:lvl>
    <w:lvl w:ilvl="8" w:tentative="1">
      <w:start w:val="1"/>
      <w:numFmt w:val="bullet"/>
      <w:lvlText w:val=""/>
      <w:lvlJc w:val="left"/>
      <w:pPr>
        <w:tabs>
          <w:tab w:val="num" w:pos="6828"/>
        </w:tabs>
        <w:ind w:left="6828" w:hanging="360"/>
      </w:pPr>
      <w:rPr>
        <w:rFonts w:ascii="Symbol" w:hAnsi="Symbol" w:hint="default"/>
        <w:sz w:val="20"/>
      </w:rPr>
    </w:lvl>
  </w:abstractNum>
  <w:abstractNum w:abstractNumId="28" w15:restartNumberingAfterBreak="0">
    <w:nsid w:val="64A611E0"/>
    <w:multiLevelType w:val="hybridMultilevel"/>
    <w:tmpl w:val="170EEB2C"/>
    <w:lvl w:ilvl="0" w:tplc="04140017">
      <w:start w:val="1"/>
      <w:numFmt w:val="lowerLetter"/>
      <w:lvlText w:val="%1)"/>
      <w:lvlJc w:val="left"/>
      <w:pPr>
        <w:ind w:left="720" w:hanging="360"/>
      </w:pPr>
      <w:rPr>
        <w:rFonts w:hint="default"/>
      </w:r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66AC2DD8"/>
    <w:multiLevelType w:val="hybridMultilevel"/>
    <w:tmpl w:val="EE561E3C"/>
    <w:lvl w:ilvl="0" w:tplc="04140001">
      <w:start w:val="1"/>
      <w:numFmt w:val="bullet"/>
      <w:lvlText w:val=""/>
      <w:lvlJc w:val="left"/>
      <w:pPr>
        <w:tabs>
          <w:tab w:val="num" w:pos="1068"/>
        </w:tabs>
        <w:ind w:left="1068" w:hanging="360"/>
      </w:pPr>
      <w:rPr>
        <w:rFonts w:ascii="Symbol" w:hAnsi="Symbol" w:hint="default"/>
      </w:rPr>
    </w:lvl>
    <w:lvl w:ilvl="1" w:tplc="04140003" w:tentative="1">
      <w:start w:val="1"/>
      <w:numFmt w:val="bullet"/>
      <w:lvlText w:val="o"/>
      <w:lvlJc w:val="left"/>
      <w:pPr>
        <w:tabs>
          <w:tab w:val="num" w:pos="1788"/>
        </w:tabs>
        <w:ind w:left="1788" w:hanging="360"/>
      </w:pPr>
      <w:rPr>
        <w:rFonts w:ascii="Courier New" w:hAnsi="Courier New" w:hint="default"/>
      </w:rPr>
    </w:lvl>
    <w:lvl w:ilvl="2" w:tplc="04140005" w:tentative="1">
      <w:start w:val="1"/>
      <w:numFmt w:val="bullet"/>
      <w:lvlText w:val=""/>
      <w:lvlJc w:val="left"/>
      <w:pPr>
        <w:tabs>
          <w:tab w:val="num" w:pos="2508"/>
        </w:tabs>
        <w:ind w:left="2508" w:hanging="360"/>
      </w:pPr>
      <w:rPr>
        <w:rFonts w:ascii="Wingdings" w:hAnsi="Wingdings" w:hint="default"/>
      </w:rPr>
    </w:lvl>
    <w:lvl w:ilvl="3" w:tplc="04140001" w:tentative="1">
      <w:start w:val="1"/>
      <w:numFmt w:val="bullet"/>
      <w:lvlText w:val=""/>
      <w:lvlJc w:val="left"/>
      <w:pPr>
        <w:tabs>
          <w:tab w:val="num" w:pos="3228"/>
        </w:tabs>
        <w:ind w:left="3228" w:hanging="360"/>
      </w:pPr>
      <w:rPr>
        <w:rFonts w:ascii="Symbol" w:hAnsi="Symbol" w:hint="default"/>
      </w:rPr>
    </w:lvl>
    <w:lvl w:ilvl="4" w:tplc="04140003" w:tentative="1">
      <w:start w:val="1"/>
      <w:numFmt w:val="bullet"/>
      <w:lvlText w:val="o"/>
      <w:lvlJc w:val="left"/>
      <w:pPr>
        <w:tabs>
          <w:tab w:val="num" w:pos="3948"/>
        </w:tabs>
        <w:ind w:left="3948" w:hanging="360"/>
      </w:pPr>
      <w:rPr>
        <w:rFonts w:ascii="Courier New" w:hAnsi="Courier New" w:hint="default"/>
      </w:rPr>
    </w:lvl>
    <w:lvl w:ilvl="5" w:tplc="04140005" w:tentative="1">
      <w:start w:val="1"/>
      <w:numFmt w:val="bullet"/>
      <w:lvlText w:val=""/>
      <w:lvlJc w:val="left"/>
      <w:pPr>
        <w:tabs>
          <w:tab w:val="num" w:pos="4668"/>
        </w:tabs>
        <w:ind w:left="4668" w:hanging="360"/>
      </w:pPr>
      <w:rPr>
        <w:rFonts w:ascii="Wingdings" w:hAnsi="Wingdings" w:hint="default"/>
      </w:rPr>
    </w:lvl>
    <w:lvl w:ilvl="6" w:tplc="04140001" w:tentative="1">
      <w:start w:val="1"/>
      <w:numFmt w:val="bullet"/>
      <w:lvlText w:val=""/>
      <w:lvlJc w:val="left"/>
      <w:pPr>
        <w:tabs>
          <w:tab w:val="num" w:pos="5388"/>
        </w:tabs>
        <w:ind w:left="5388" w:hanging="360"/>
      </w:pPr>
      <w:rPr>
        <w:rFonts w:ascii="Symbol" w:hAnsi="Symbol" w:hint="default"/>
      </w:rPr>
    </w:lvl>
    <w:lvl w:ilvl="7" w:tplc="04140003" w:tentative="1">
      <w:start w:val="1"/>
      <w:numFmt w:val="bullet"/>
      <w:lvlText w:val="o"/>
      <w:lvlJc w:val="left"/>
      <w:pPr>
        <w:tabs>
          <w:tab w:val="num" w:pos="6108"/>
        </w:tabs>
        <w:ind w:left="6108" w:hanging="360"/>
      </w:pPr>
      <w:rPr>
        <w:rFonts w:ascii="Courier New" w:hAnsi="Courier New" w:hint="default"/>
      </w:rPr>
    </w:lvl>
    <w:lvl w:ilvl="8" w:tplc="04140005" w:tentative="1">
      <w:start w:val="1"/>
      <w:numFmt w:val="bullet"/>
      <w:lvlText w:val=""/>
      <w:lvlJc w:val="left"/>
      <w:pPr>
        <w:tabs>
          <w:tab w:val="num" w:pos="6828"/>
        </w:tabs>
        <w:ind w:left="6828" w:hanging="360"/>
      </w:pPr>
      <w:rPr>
        <w:rFonts w:ascii="Wingdings" w:hAnsi="Wingdings" w:hint="default"/>
      </w:rPr>
    </w:lvl>
  </w:abstractNum>
  <w:abstractNum w:abstractNumId="30" w15:restartNumberingAfterBreak="0">
    <w:nsid w:val="69664CB6"/>
    <w:multiLevelType w:val="multilevel"/>
    <w:tmpl w:val="97563ACA"/>
    <w:lvl w:ilvl="0">
      <w:start w:val="30"/>
      <w:numFmt w:val="bullet"/>
      <w:lvlText w:val="-"/>
      <w:lvlJc w:val="left"/>
      <w:pPr>
        <w:tabs>
          <w:tab w:val="num" w:pos="1068"/>
        </w:tabs>
        <w:ind w:left="1068" w:hanging="360"/>
      </w:pPr>
      <w:rPr>
        <w:rFonts w:ascii="Calibri" w:eastAsia="Times New Roman" w:hAnsi="Calibri" w:cs="Calibri"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o"/>
      <w:lvlJc w:val="left"/>
      <w:pPr>
        <w:tabs>
          <w:tab w:val="num" w:pos="2508"/>
        </w:tabs>
        <w:ind w:left="2508" w:hanging="360"/>
      </w:pPr>
      <w:rPr>
        <w:rFonts w:ascii="Courier New" w:hAnsi="Courier New" w:hint="default"/>
        <w:sz w:val="20"/>
      </w:rPr>
    </w:lvl>
    <w:lvl w:ilvl="3" w:tentative="1">
      <w:start w:val="1"/>
      <w:numFmt w:val="bullet"/>
      <w:lvlText w:val="o"/>
      <w:lvlJc w:val="left"/>
      <w:pPr>
        <w:tabs>
          <w:tab w:val="num" w:pos="3228"/>
        </w:tabs>
        <w:ind w:left="3228" w:hanging="360"/>
      </w:pPr>
      <w:rPr>
        <w:rFonts w:ascii="Courier New" w:hAnsi="Courier New" w:hint="default"/>
        <w:sz w:val="20"/>
      </w:rPr>
    </w:lvl>
    <w:lvl w:ilvl="4" w:tentative="1">
      <w:start w:val="1"/>
      <w:numFmt w:val="bullet"/>
      <w:lvlText w:val="o"/>
      <w:lvlJc w:val="left"/>
      <w:pPr>
        <w:tabs>
          <w:tab w:val="num" w:pos="3948"/>
        </w:tabs>
        <w:ind w:left="3948" w:hanging="360"/>
      </w:pPr>
      <w:rPr>
        <w:rFonts w:ascii="Courier New" w:hAnsi="Courier New" w:hint="default"/>
        <w:sz w:val="20"/>
      </w:rPr>
    </w:lvl>
    <w:lvl w:ilvl="5" w:tentative="1">
      <w:start w:val="1"/>
      <w:numFmt w:val="bullet"/>
      <w:lvlText w:val="o"/>
      <w:lvlJc w:val="left"/>
      <w:pPr>
        <w:tabs>
          <w:tab w:val="num" w:pos="4668"/>
        </w:tabs>
        <w:ind w:left="4668" w:hanging="360"/>
      </w:pPr>
      <w:rPr>
        <w:rFonts w:ascii="Courier New" w:hAnsi="Courier New" w:hint="default"/>
        <w:sz w:val="20"/>
      </w:rPr>
    </w:lvl>
    <w:lvl w:ilvl="6" w:tentative="1">
      <w:start w:val="1"/>
      <w:numFmt w:val="bullet"/>
      <w:lvlText w:val="o"/>
      <w:lvlJc w:val="left"/>
      <w:pPr>
        <w:tabs>
          <w:tab w:val="num" w:pos="5388"/>
        </w:tabs>
        <w:ind w:left="5388" w:hanging="360"/>
      </w:pPr>
      <w:rPr>
        <w:rFonts w:ascii="Courier New" w:hAnsi="Courier New" w:hint="default"/>
        <w:sz w:val="20"/>
      </w:rPr>
    </w:lvl>
    <w:lvl w:ilvl="7" w:tentative="1">
      <w:start w:val="1"/>
      <w:numFmt w:val="bullet"/>
      <w:lvlText w:val="o"/>
      <w:lvlJc w:val="left"/>
      <w:pPr>
        <w:tabs>
          <w:tab w:val="num" w:pos="6108"/>
        </w:tabs>
        <w:ind w:left="6108" w:hanging="360"/>
      </w:pPr>
      <w:rPr>
        <w:rFonts w:ascii="Courier New" w:hAnsi="Courier New" w:hint="default"/>
        <w:sz w:val="20"/>
      </w:rPr>
    </w:lvl>
    <w:lvl w:ilvl="8" w:tentative="1">
      <w:start w:val="1"/>
      <w:numFmt w:val="bullet"/>
      <w:lvlText w:val="o"/>
      <w:lvlJc w:val="left"/>
      <w:pPr>
        <w:tabs>
          <w:tab w:val="num" w:pos="6828"/>
        </w:tabs>
        <w:ind w:left="6828" w:hanging="360"/>
      </w:pPr>
      <w:rPr>
        <w:rFonts w:ascii="Courier New" w:hAnsi="Courier New" w:hint="default"/>
        <w:sz w:val="20"/>
      </w:rPr>
    </w:lvl>
  </w:abstractNum>
  <w:abstractNum w:abstractNumId="31" w15:restartNumberingAfterBreak="0">
    <w:nsid w:val="6A396A28"/>
    <w:multiLevelType w:val="hybridMultilevel"/>
    <w:tmpl w:val="A6CA16D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6EDC4FC3"/>
    <w:multiLevelType w:val="hybridMultilevel"/>
    <w:tmpl w:val="E70A1402"/>
    <w:lvl w:ilvl="0" w:tplc="04140001">
      <w:start w:val="1"/>
      <w:numFmt w:val="bullet"/>
      <w:lvlText w:val=""/>
      <w:lvlJc w:val="left"/>
      <w:pPr>
        <w:ind w:left="1080" w:hanging="360"/>
      </w:pPr>
      <w:rPr>
        <w:rFonts w:ascii="Symbol" w:hAnsi="Symbol" w:hint="default"/>
      </w:rPr>
    </w:lvl>
    <w:lvl w:ilvl="1" w:tplc="04140003">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33" w15:restartNumberingAfterBreak="0">
    <w:nsid w:val="70AA0828"/>
    <w:multiLevelType w:val="multilevel"/>
    <w:tmpl w:val="136C6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3222195"/>
    <w:multiLevelType w:val="multilevel"/>
    <w:tmpl w:val="3EF820AA"/>
    <w:lvl w:ilvl="0">
      <w:start w:val="30"/>
      <w:numFmt w:val="bullet"/>
      <w:lvlText w:val="-"/>
      <w:lvlJc w:val="left"/>
      <w:pPr>
        <w:tabs>
          <w:tab w:val="num" w:pos="1068"/>
        </w:tabs>
        <w:ind w:left="1068" w:hanging="360"/>
      </w:pPr>
      <w:rPr>
        <w:rFonts w:ascii="Calibri" w:eastAsia="Times New Roman" w:hAnsi="Calibri" w:cs="Calibri"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o"/>
      <w:lvlJc w:val="left"/>
      <w:pPr>
        <w:tabs>
          <w:tab w:val="num" w:pos="2508"/>
        </w:tabs>
        <w:ind w:left="2508" w:hanging="360"/>
      </w:pPr>
      <w:rPr>
        <w:rFonts w:ascii="Courier New" w:hAnsi="Courier New" w:hint="default"/>
        <w:sz w:val="20"/>
      </w:rPr>
    </w:lvl>
    <w:lvl w:ilvl="3" w:tentative="1">
      <w:start w:val="1"/>
      <w:numFmt w:val="bullet"/>
      <w:lvlText w:val="o"/>
      <w:lvlJc w:val="left"/>
      <w:pPr>
        <w:tabs>
          <w:tab w:val="num" w:pos="3228"/>
        </w:tabs>
        <w:ind w:left="3228" w:hanging="360"/>
      </w:pPr>
      <w:rPr>
        <w:rFonts w:ascii="Courier New" w:hAnsi="Courier New" w:hint="default"/>
        <w:sz w:val="20"/>
      </w:rPr>
    </w:lvl>
    <w:lvl w:ilvl="4" w:tentative="1">
      <w:start w:val="1"/>
      <w:numFmt w:val="bullet"/>
      <w:lvlText w:val="o"/>
      <w:lvlJc w:val="left"/>
      <w:pPr>
        <w:tabs>
          <w:tab w:val="num" w:pos="3948"/>
        </w:tabs>
        <w:ind w:left="3948" w:hanging="360"/>
      </w:pPr>
      <w:rPr>
        <w:rFonts w:ascii="Courier New" w:hAnsi="Courier New" w:hint="default"/>
        <w:sz w:val="20"/>
      </w:rPr>
    </w:lvl>
    <w:lvl w:ilvl="5" w:tentative="1">
      <w:start w:val="1"/>
      <w:numFmt w:val="bullet"/>
      <w:lvlText w:val="o"/>
      <w:lvlJc w:val="left"/>
      <w:pPr>
        <w:tabs>
          <w:tab w:val="num" w:pos="4668"/>
        </w:tabs>
        <w:ind w:left="4668" w:hanging="360"/>
      </w:pPr>
      <w:rPr>
        <w:rFonts w:ascii="Courier New" w:hAnsi="Courier New" w:hint="default"/>
        <w:sz w:val="20"/>
      </w:rPr>
    </w:lvl>
    <w:lvl w:ilvl="6" w:tentative="1">
      <w:start w:val="1"/>
      <w:numFmt w:val="bullet"/>
      <w:lvlText w:val="o"/>
      <w:lvlJc w:val="left"/>
      <w:pPr>
        <w:tabs>
          <w:tab w:val="num" w:pos="5388"/>
        </w:tabs>
        <w:ind w:left="5388" w:hanging="360"/>
      </w:pPr>
      <w:rPr>
        <w:rFonts w:ascii="Courier New" w:hAnsi="Courier New" w:hint="default"/>
        <w:sz w:val="20"/>
      </w:rPr>
    </w:lvl>
    <w:lvl w:ilvl="7" w:tentative="1">
      <w:start w:val="1"/>
      <w:numFmt w:val="bullet"/>
      <w:lvlText w:val="o"/>
      <w:lvlJc w:val="left"/>
      <w:pPr>
        <w:tabs>
          <w:tab w:val="num" w:pos="6108"/>
        </w:tabs>
        <w:ind w:left="6108" w:hanging="360"/>
      </w:pPr>
      <w:rPr>
        <w:rFonts w:ascii="Courier New" w:hAnsi="Courier New" w:hint="default"/>
        <w:sz w:val="20"/>
      </w:rPr>
    </w:lvl>
    <w:lvl w:ilvl="8" w:tentative="1">
      <w:start w:val="1"/>
      <w:numFmt w:val="bullet"/>
      <w:lvlText w:val="o"/>
      <w:lvlJc w:val="left"/>
      <w:pPr>
        <w:tabs>
          <w:tab w:val="num" w:pos="6828"/>
        </w:tabs>
        <w:ind w:left="6828" w:hanging="360"/>
      </w:pPr>
      <w:rPr>
        <w:rFonts w:ascii="Courier New" w:hAnsi="Courier New" w:hint="default"/>
        <w:sz w:val="20"/>
      </w:rPr>
    </w:lvl>
  </w:abstractNum>
  <w:abstractNum w:abstractNumId="35" w15:restartNumberingAfterBreak="0">
    <w:nsid w:val="749E33BB"/>
    <w:multiLevelType w:val="multilevel"/>
    <w:tmpl w:val="84AE87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C094574"/>
    <w:multiLevelType w:val="multilevel"/>
    <w:tmpl w:val="64E88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EC34941"/>
    <w:multiLevelType w:val="hybridMultilevel"/>
    <w:tmpl w:val="2D9C078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7FC50131"/>
    <w:multiLevelType w:val="multilevel"/>
    <w:tmpl w:val="D4CAF098"/>
    <w:lvl w:ilvl="0">
      <w:start w:val="1"/>
      <w:numFmt w:val="bullet"/>
      <w:lvlText w:val=""/>
      <w:lvlJc w:val="left"/>
      <w:pPr>
        <w:tabs>
          <w:tab w:val="num" w:pos="1068"/>
        </w:tabs>
        <w:ind w:left="1068" w:hanging="360"/>
      </w:pPr>
      <w:rPr>
        <w:rFonts w:ascii="Symbol" w:hAnsi="Symbol" w:hint="default"/>
        <w:sz w:val="20"/>
      </w:rPr>
    </w:lvl>
    <w:lvl w:ilvl="1">
      <w:start w:val="1"/>
      <w:numFmt w:val="bullet"/>
      <w:lvlText w:val=""/>
      <w:lvlJc w:val="left"/>
      <w:pPr>
        <w:tabs>
          <w:tab w:val="num" w:pos="1788"/>
        </w:tabs>
        <w:ind w:left="1788" w:hanging="360"/>
      </w:pPr>
      <w:rPr>
        <w:rFonts w:ascii="Symbol" w:hAnsi="Symbol" w:hint="default"/>
        <w:sz w:val="20"/>
      </w:rPr>
    </w:lvl>
    <w:lvl w:ilvl="2" w:tentative="1">
      <w:start w:val="1"/>
      <w:numFmt w:val="bullet"/>
      <w:lvlText w:val=""/>
      <w:lvlJc w:val="left"/>
      <w:pPr>
        <w:tabs>
          <w:tab w:val="num" w:pos="2508"/>
        </w:tabs>
        <w:ind w:left="2508" w:hanging="360"/>
      </w:pPr>
      <w:rPr>
        <w:rFonts w:ascii="Symbol" w:hAnsi="Symbol" w:hint="default"/>
        <w:sz w:val="20"/>
      </w:rPr>
    </w:lvl>
    <w:lvl w:ilvl="3" w:tentative="1">
      <w:start w:val="1"/>
      <w:numFmt w:val="bullet"/>
      <w:lvlText w:val=""/>
      <w:lvlJc w:val="left"/>
      <w:pPr>
        <w:tabs>
          <w:tab w:val="num" w:pos="3228"/>
        </w:tabs>
        <w:ind w:left="3228" w:hanging="360"/>
      </w:pPr>
      <w:rPr>
        <w:rFonts w:ascii="Symbol" w:hAnsi="Symbol" w:hint="default"/>
        <w:sz w:val="20"/>
      </w:rPr>
    </w:lvl>
    <w:lvl w:ilvl="4" w:tentative="1">
      <w:start w:val="1"/>
      <w:numFmt w:val="bullet"/>
      <w:lvlText w:val=""/>
      <w:lvlJc w:val="left"/>
      <w:pPr>
        <w:tabs>
          <w:tab w:val="num" w:pos="3948"/>
        </w:tabs>
        <w:ind w:left="3948" w:hanging="360"/>
      </w:pPr>
      <w:rPr>
        <w:rFonts w:ascii="Symbol" w:hAnsi="Symbol" w:hint="default"/>
        <w:sz w:val="20"/>
      </w:rPr>
    </w:lvl>
    <w:lvl w:ilvl="5" w:tentative="1">
      <w:start w:val="1"/>
      <w:numFmt w:val="bullet"/>
      <w:lvlText w:val=""/>
      <w:lvlJc w:val="left"/>
      <w:pPr>
        <w:tabs>
          <w:tab w:val="num" w:pos="4668"/>
        </w:tabs>
        <w:ind w:left="4668" w:hanging="360"/>
      </w:pPr>
      <w:rPr>
        <w:rFonts w:ascii="Symbol" w:hAnsi="Symbol" w:hint="default"/>
        <w:sz w:val="20"/>
      </w:rPr>
    </w:lvl>
    <w:lvl w:ilvl="6" w:tentative="1">
      <w:start w:val="1"/>
      <w:numFmt w:val="bullet"/>
      <w:lvlText w:val=""/>
      <w:lvlJc w:val="left"/>
      <w:pPr>
        <w:tabs>
          <w:tab w:val="num" w:pos="5388"/>
        </w:tabs>
        <w:ind w:left="5388" w:hanging="360"/>
      </w:pPr>
      <w:rPr>
        <w:rFonts w:ascii="Symbol" w:hAnsi="Symbol" w:hint="default"/>
        <w:sz w:val="20"/>
      </w:rPr>
    </w:lvl>
    <w:lvl w:ilvl="7" w:tentative="1">
      <w:start w:val="1"/>
      <w:numFmt w:val="bullet"/>
      <w:lvlText w:val=""/>
      <w:lvlJc w:val="left"/>
      <w:pPr>
        <w:tabs>
          <w:tab w:val="num" w:pos="6108"/>
        </w:tabs>
        <w:ind w:left="6108" w:hanging="360"/>
      </w:pPr>
      <w:rPr>
        <w:rFonts w:ascii="Symbol" w:hAnsi="Symbol" w:hint="default"/>
        <w:sz w:val="20"/>
      </w:rPr>
    </w:lvl>
    <w:lvl w:ilvl="8" w:tentative="1">
      <w:start w:val="1"/>
      <w:numFmt w:val="bullet"/>
      <w:lvlText w:val=""/>
      <w:lvlJc w:val="left"/>
      <w:pPr>
        <w:tabs>
          <w:tab w:val="num" w:pos="6828"/>
        </w:tabs>
        <w:ind w:left="6828" w:hanging="360"/>
      </w:pPr>
      <w:rPr>
        <w:rFonts w:ascii="Symbol" w:hAnsi="Symbol" w:hint="default"/>
        <w:sz w:val="20"/>
      </w:rPr>
    </w:lvl>
  </w:abstractNum>
  <w:num w:numId="1" w16cid:durableId="310059997">
    <w:abstractNumId w:val="7"/>
  </w:num>
  <w:num w:numId="2" w16cid:durableId="340468661">
    <w:abstractNumId w:val="8"/>
  </w:num>
  <w:num w:numId="3" w16cid:durableId="2053847256">
    <w:abstractNumId w:val="0"/>
  </w:num>
  <w:num w:numId="4" w16cid:durableId="1883446534">
    <w:abstractNumId w:val="28"/>
  </w:num>
  <w:num w:numId="5" w16cid:durableId="1675109945">
    <w:abstractNumId w:val="31"/>
  </w:num>
  <w:num w:numId="6" w16cid:durableId="177476302">
    <w:abstractNumId w:val="32"/>
  </w:num>
  <w:num w:numId="7" w16cid:durableId="2006005468">
    <w:abstractNumId w:val="21"/>
  </w:num>
  <w:num w:numId="8" w16cid:durableId="1494026220">
    <w:abstractNumId w:val="13"/>
  </w:num>
  <w:num w:numId="9" w16cid:durableId="289631697">
    <w:abstractNumId w:val="29"/>
  </w:num>
  <w:num w:numId="10" w16cid:durableId="22611419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84174791">
    <w:abstractNumId w:val="16"/>
  </w:num>
  <w:num w:numId="12" w16cid:durableId="1714648252">
    <w:abstractNumId w:val="37"/>
  </w:num>
  <w:num w:numId="13" w16cid:durableId="484205174">
    <w:abstractNumId w:val="18"/>
  </w:num>
  <w:num w:numId="14" w16cid:durableId="460928310">
    <w:abstractNumId w:val="6"/>
  </w:num>
  <w:num w:numId="15" w16cid:durableId="1060206374">
    <w:abstractNumId w:val="17"/>
  </w:num>
  <w:num w:numId="16" w16cid:durableId="1347364146">
    <w:abstractNumId w:val="9"/>
  </w:num>
  <w:num w:numId="17" w16cid:durableId="704721931">
    <w:abstractNumId w:val="5"/>
  </w:num>
  <w:num w:numId="18" w16cid:durableId="381371995">
    <w:abstractNumId w:val="10"/>
  </w:num>
  <w:num w:numId="19" w16cid:durableId="310330339">
    <w:abstractNumId w:val="11"/>
  </w:num>
  <w:num w:numId="20" w16cid:durableId="1493638990">
    <w:abstractNumId w:val="33"/>
  </w:num>
  <w:num w:numId="21" w16cid:durableId="857080222">
    <w:abstractNumId w:val="22"/>
  </w:num>
  <w:num w:numId="22" w16cid:durableId="1900284063">
    <w:abstractNumId w:val="15"/>
  </w:num>
  <w:num w:numId="23" w16cid:durableId="672492491">
    <w:abstractNumId w:val="24"/>
  </w:num>
  <w:num w:numId="24" w16cid:durableId="1540976456">
    <w:abstractNumId w:val="4"/>
  </w:num>
  <w:num w:numId="25" w16cid:durableId="1223249440">
    <w:abstractNumId w:val="36"/>
  </w:num>
  <w:num w:numId="26" w16cid:durableId="223639298">
    <w:abstractNumId w:val="30"/>
  </w:num>
  <w:num w:numId="27" w16cid:durableId="2093575655">
    <w:abstractNumId w:val="25"/>
  </w:num>
  <w:num w:numId="28" w16cid:durableId="956984128">
    <w:abstractNumId w:val="34"/>
  </w:num>
  <w:num w:numId="29" w16cid:durableId="765807255">
    <w:abstractNumId w:val="27"/>
  </w:num>
  <w:num w:numId="30" w16cid:durableId="1351830944">
    <w:abstractNumId w:val="26"/>
  </w:num>
  <w:num w:numId="31" w16cid:durableId="1811361397">
    <w:abstractNumId w:val="20"/>
  </w:num>
  <w:num w:numId="32" w16cid:durableId="1693188222">
    <w:abstractNumId w:val="2"/>
  </w:num>
  <w:num w:numId="33" w16cid:durableId="1461415641">
    <w:abstractNumId w:val="38"/>
  </w:num>
  <w:num w:numId="34" w16cid:durableId="1677534329">
    <w:abstractNumId w:val="23"/>
  </w:num>
  <w:num w:numId="35" w16cid:durableId="1515917107">
    <w:abstractNumId w:val="12"/>
  </w:num>
  <w:num w:numId="36" w16cid:durableId="1204169550">
    <w:abstractNumId w:val="1"/>
  </w:num>
  <w:num w:numId="37" w16cid:durableId="517894146">
    <w:abstractNumId w:val="14"/>
  </w:num>
  <w:num w:numId="38" w16cid:durableId="956446344">
    <w:abstractNumId w:val="19"/>
  </w:num>
  <w:num w:numId="39" w16cid:durableId="84310399">
    <w:abstractNumId w:val="3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3244"/>
    <w:rsid w:val="00001509"/>
    <w:rsid w:val="00001522"/>
    <w:rsid w:val="000015C3"/>
    <w:rsid w:val="000025E4"/>
    <w:rsid w:val="00002ED7"/>
    <w:rsid w:val="00003BBC"/>
    <w:rsid w:val="00007003"/>
    <w:rsid w:val="000079A6"/>
    <w:rsid w:val="000112DD"/>
    <w:rsid w:val="00012FF2"/>
    <w:rsid w:val="00014773"/>
    <w:rsid w:val="00014F25"/>
    <w:rsid w:val="000165F9"/>
    <w:rsid w:val="000173F2"/>
    <w:rsid w:val="00017723"/>
    <w:rsid w:val="0002233B"/>
    <w:rsid w:val="00023DD6"/>
    <w:rsid w:val="00024171"/>
    <w:rsid w:val="0002554F"/>
    <w:rsid w:val="00025C1E"/>
    <w:rsid w:val="00026D39"/>
    <w:rsid w:val="000311D1"/>
    <w:rsid w:val="000331C9"/>
    <w:rsid w:val="000374A3"/>
    <w:rsid w:val="00037EE0"/>
    <w:rsid w:val="00041D50"/>
    <w:rsid w:val="00042A1A"/>
    <w:rsid w:val="00043E15"/>
    <w:rsid w:val="000457C8"/>
    <w:rsid w:val="000459EA"/>
    <w:rsid w:val="000522F0"/>
    <w:rsid w:val="000528DB"/>
    <w:rsid w:val="000538B0"/>
    <w:rsid w:val="00056C97"/>
    <w:rsid w:val="00064E0B"/>
    <w:rsid w:val="000657A4"/>
    <w:rsid w:val="00066EC7"/>
    <w:rsid w:val="000673F5"/>
    <w:rsid w:val="00067CBD"/>
    <w:rsid w:val="000729C8"/>
    <w:rsid w:val="0007374F"/>
    <w:rsid w:val="000747A8"/>
    <w:rsid w:val="0007489F"/>
    <w:rsid w:val="0007695C"/>
    <w:rsid w:val="00076CC4"/>
    <w:rsid w:val="0008032B"/>
    <w:rsid w:val="00081F59"/>
    <w:rsid w:val="00082D4B"/>
    <w:rsid w:val="00083AD6"/>
    <w:rsid w:val="00084646"/>
    <w:rsid w:val="00084A5E"/>
    <w:rsid w:val="00085CBE"/>
    <w:rsid w:val="0008612D"/>
    <w:rsid w:val="000871D8"/>
    <w:rsid w:val="00093DD8"/>
    <w:rsid w:val="00093F85"/>
    <w:rsid w:val="00094C77"/>
    <w:rsid w:val="000959DD"/>
    <w:rsid w:val="000A211E"/>
    <w:rsid w:val="000A26F1"/>
    <w:rsid w:val="000A3BB1"/>
    <w:rsid w:val="000A4A74"/>
    <w:rsid w:val="000A63F8"/>
    <w:rsid w:val="000A79CC"/>
    <w:rsid w:val="000B4D31"/>
    <w:rsid w:val="000B5380"/>
    <w:rsid w:val="000C0CD4"/>
    <w:rsid w:val="000C579E"/>
    <w:rsid w:val="000C781B"/>
    <w:rsid w:val="000D2258"/>
    <w:rsid w:val="000D3C11"/>
    <w:rsid w:val="000D3C66"/>
    <w:rsid w:val="000D5297"/>
    <w:rsid w:val="000D6173"/>
    <w:rsid w:val="000D6DDD"/>
    <w:rsid w:val="000D6F0A"/>
    <w:rsid w:val="000D736B"/>
    <w:rsid w:val="000D73BC"/>
    <w:rsid w:val="000E024C"/>
    <w:rsid w:val="000E18A4"/>
    <w:rsid w:val="000E304B"/>
    <w:rsid w:val="000E50CD"/>
    <w:rsid w:val="000E5426"/>
    <w:rsid w:val="000F1CB4"/>
    <w:rsid w:val="000F1F32"/>
    <w:rsid w:val="000F2A6A"/>
    <w:rsid w:val="000F2E34"/>
    <w:rsid w:val="000F5064"/>
    <w:rsid w:val="000F6683"/>
    <w:rsid w:val="000F7376"/>
    <w:rsid w:val="000F7532"/>
    <w:rsid w:val="00100DA1"/>
    <w:rsid w:val="0010372D"/>
    <w:rsid w:val="00103D13"/>
    <w:rsid w:val="001119A3"/>
    <w:rsid w:val="00112D98"/>
    <w:rsid w:val="00112DCE"/>
    <w:rsid w:val="001139A4"/>
    <w:rsid w:val="00120C7A"/>
    <w:rsid w:val="00121663"/>
    <w:rsid w:val="00123D59"/>
    <w:rsid w:val="0012643B"/>
    <w:rsid w:val="00126770"/>
    <w:rsid w:val="00127DEB"/>
    <w:rsid w:val="00130A45"/>
    <w:rsid w:val="001358D7"/>
    <w:rsid w:val="00136BB3"/>
    <w:rsid w:val="00137B58"/>
    <w:rsid w:val="00141375"/>
    <w:rsid w:val="00141EE3"/>
    <w:rsid w:val="00143276"/>
    <w:rsid w:val="00146FFF"/>
    <w:rsid w:val="0015058B"/>
    <w:rsid w:val="00150BA3"/>
    <w:rsid w:val="00155DA7"/>
    <w:rsid w:val="00156044"/>
    <w:rsid w:val="00160C4D"/>
    <w:rsid w:val="00161F2C"/>
    <w:rsid w:val="001635E9"/>
    <w:rsid w:val="001665E2"/>
    <w:rsid w:val="00170A33"/>
    <w:rsid w:val="00170B29"/>
    <w:rsid w:val="00171677"/>
    <w:rsid w:val="00172A40"/>
    <w:rsid w:val="00174DF2"/>
    <w:rsid w:val="00177C0F"/>
    <w:rsid w:val="00180B12"/>
    <w:rsid w:val="0018392E"/>
    <w:rsid w:val="001905E6"/>
    <w:rsid w:val="0019075B"/>
    <w:rsid w:val="00192495"/>
    <w:rsid w:val="0019539F"/>
    <w:rsid w:val="00195450"/>
    <w:rsid w:val="001957C2"/>
    <w:rsid w:val="001962C7"/>
    <w:rsid w:val="00196FBA"/>
    <w:rsid w:val="001975F3"/>
    <w:rsid w:val="001977AE"/>
    <w:rsid w:val="00197E0D"/>
    <w:rsid w:val="001A2C47"/>
    <w:rsid w:val="001A31BF"/>
    <w:rsid w:val="001A31D2"/>
    <w:rsid w:val="001A33DB"/>
    <w:rsid w:val="001A547D"/>
    <w:rsid w:val="001B51F0"/>
    <w:rsid w:val="001B6587"/>
    <w:rsid w:val="001C3C5E"/>
    <w:rsid w:val="001C458E"/>
    <w:rsid w:val="001C48E4"/>
    <w:rsid w:val="001C5AC1"/>
    <w:rsid w:val="001C5B06"/>
    <w:rsid w:val="001C708C"/>
    <w:rsid w:val="001C7920"/>
    <w:rsid w:val="001D044B"/>
    <w:rsid w:val="001D085C"/>
    <w:rsid w:val="001D0B91"/>
    <w:rsid w:val="001D1A9D"/>
    <w:rsid w:val="001D2918"/>
    <w:rsid w:val="001D55E4"/>
    <w:rsid w:val="001D578B"/>
    <w:rsid w:val="001D63BA"/>
    <w:rsid w:val="001E1E27"/>
    <w:rsid w:val="001E3AA6"/>
    <w:rsid w:val="001E5EE7"/>
    <w:rsid w:val="001E76D0"/>
    <w:rsid w:val="001F012C"/>
    <w:rsid w:val="001F034E"/>
    <w:rsid w:val="001F0AA3"/>
    <w:rsid w:val="001F112F"/>
    <w:rsid w:val="001F4CD2"/>
    <w:rsid w:val="001F50EA"/>
    <w:rsid w:val="00201F0E"/>
    <w:rsid w:val="002030F3"/>
    <w:rsid w:val="002043B1"/>
    <w:rsid w:val="002044BC"/>
    <w:rsid w:val="00206ACD"/>
    <w:rsid w:val="00212A3B"/>
    <w:rsid w:val="00213480"/>
    <w:rsid w:val="00214D6E"/>
    <w:rsid w:val="00215C3E"/>
    <w:rsid w:val="0021649D"/>
    <w:rsid w:val="002179A6"/>
    <w:rsid w:val="0022088E"/>
    <w:rsid w:val="0022130A"/>
    <w:rsid w:val="00225C0B"/>
    <w:rsid w:val="00234D5C"/>
    <w:rsid w:val="002351AE"/>
    <w:rsid w:val="002354EA"/>
    <w:rsid w:val="0024189E"/>
    <w:rsid w:val="00242B8E"/>
    <w:rsid w:val="00243F4E"/>
    <w:rsid w:val="00244EF3"/>
    <w:rsid w:val="002457F0"/>
    <w:rsid w:val="00250366"/>
    <w:rsid w:val="00250D26"/>
    <w:rsid w:val="00251875"/>
    <w:rsid w:val="00253092"/>
    <w:rsid w:val="002537B8"/>
    <w:rsid w:val="00253FB6"/>
    <w:rsid w:val="00255057"/>
    <w:rsid w:val="0025588E"/>
    <w:rsid w:val="002558F1"/>
    <w:rsid w:val="00260F7A"/>
    <w:rsid w:val="00261137"/>
    <w:rsid w:val="0026231D"/>
    <w:rsid w:val="0026290C"/>
    <w:rsid w:val="00262CC6"/>
    <w:rsid w:val="00264517"/>
    <w:rsid w:val="00265778"/>
    <w:rsid w:val="002659DB"/>
    <w:rsid w:val="00265F1E"/>
    <w:rsid w:val="002705ED"/>
    <w:rsid w:val="00270C3D"/>
    <w:rsid w:val="002728DE"/>
    <w:rsid w:val="0027398D"/>
    <w:rsid w:val="00274EA9"/>
    <w:rsid w:val="00275830"/>
    <w:rsid w:val="00277362"/>
    <w:rsid w:val="00281088"/>
    <w:rsid w:val="00281169"/>
    <w:rsid w:val="00282301"/>
    <w:rsid w:val="00282A3C"/>
    <w:rsid w:val="0028350B"/>
    <w:rsid w:val="00285866"/>
    <w:rsid w:val="002867A7"/>
    <w:rsid w:val="0028680B"/>
    <w:rsid w:val="002870E7"/>
    <w:rsid w:val="00290C74"/>
    <w:rsid w:val="00290EF8"/>
    <w:rsid w:val="0029233E"/>
    <w:rsid w:val="00293CB5"/>
    <w:rsid w:val="002A0880"/>
    <w:rsid w:val="002A2D73"/>
    <w:rsid w:val="002A3632"/>
    <w:rsid w:val="002A4471"/>
    <w:rsid w:val="002A598D"/>
    <w:rsid w:val="002A7B96"/>
    <w:rsid w:val="002B17D7"/>
    <w:rsid w:val="002B2F3E"/>
    <w:rsid w:val="002B3C94"/>
    <w:rsid w:val="002B480C"/>
    <w:rsid w:val="002B5719"/>
    <w:rsid w:val="002B5E91"/>
    <w:rsid w:val="002B6DC7"/>
    <w:rsid w:val="002B77C0"/>
    <w:rsid w:val="002C21E5"/>
    <w:rsid w:val="002C355B"/>
    <w:rsid w:val="002C375C"/>
    <w:rsid w:val="002C4908"/>
    <w:rsid w:val="002C7A3F"/>
    <w:rsid w:val="002C7E54"/>
    <w:rsid w:val="002D22D4"/>
    <w:rsid w:val="002D5348"/>
    <w:rsid w:val="002D7461"/>
    <w:rsid w:val="002E0A26"/>
    <w:rsid w:val="002E118E"/>
    <w:rsid w:val="002E1512"/>
    <w:rsid w:val="002E2E4D"/>
    <w:rsid w:val="002E4455"/>
    <w:rsid w:val="002E46A7"/>
    <w:rsid w:val="002E4DDE"/>
    <w:rsid w:val="002E6A2B"/>
    <w:rsid w:val="002F049B"/>
    <w:rsid w:val="002F0E2D"/>
    <w:rsid w:val="002F3F97"/>
    <w:rsid w:val="002F69B0"/>
    <w:rsid w:val="002F7C02"/>
    <w:rsid w:val="00302FA1"/>
    <w:rsid w:val="00304B19"/>
    <w:rsid w:val="00304EF0"/>
    <w:rsid w:val="00305C10"/>
    <w:rsid w:val="00313B2A"/>
    <w:rsid w:val="00316261"/>
    <w:rsid w:val="00316C78"/>
    <w:rsid w:val="003202B1"/>
    <w:rsid w:val="00321080"/>
    <w:rsid w:val="00321D29"/>
    <w:rsid w:val="00325D0B"/>
    <w:rsid w:val="00331AFD"/>
    <w:rsid w:val="0033294A"/>
    <w:rsid w:val="00333A83"/>
    <w:rsid w:val="00333F7E"/>
    <w:rsid w:val="0033501C"/>
    <w:rsid w:val="00335795"/>
    <w:rsid w:val="00342A2C"/>
    <w:rsid w:val="00350843"/>
    <w:rsid w:val="0035237C"/>
    <w:rsid w:val="00352AE8"/>
    <w:rsid w:val="0035341B"/>
    <w:rsid w:val="0035699E"/>
    <w:rsid w:val="0035715C"/>
    <w:rsid w:val="003618E0"/>
    <w:rsid w:val="00362A63"/>
    <w:rsid w:val="003648AB"/>
    <w:rsid w:val="00364CE1"/>
    <w:rsid w:val="003664E7"/>
    <w:rsid w:val="003669E8"/>
    <w:rsid w:val="00370EB5"/>
    <w:rsid w:val="00371F17"/>
    <w:rsid w:val="003731BA"/>
    <w:rsid w:val="00373791"/>
    <w:rsid w:val="003764F2"/>
    <w:rsid w:val="00376D38"/>
    <w:rsid w:val="00376EB4"/>
    <w:rsid w:val="0037768F"/>
    <w:rsid w:val="00384E09"/>
    <w:rsid w:val="003931AC"/>
    <w:rsid w:val="0039555A"/>
    <w:rsid w:val="003957FF"/>
    <w:rsid w:val="00396804"/>
    <w:rsid w:val="00396B55"/>
    <w:rsid w:val="00397253"/>
    <w:rsid w:val="003A01F3"/>
    <w:rsid w:val="003A1792"/>
    <w:rsid w:val="003A17F9"/>
    <w:rsid w:val="003A36FC"/>
    <w:rsid w:val="003A4996"/>
    <w:rsid w:val="003A62FE"/>
    <w:rsid w:val="003B17ED"/>
    <w:rsid w:val="003B3477"/>
    <w:rsid w:val="003C29F2"/>
    <w:rsid w:val="003C3968"/>
    <w:rsid w:val="003C453C"/>
    <w:rsid w:val="003C4633"/>
    <w:rsid w:val="003C58B8"/>
    <w:rsid w:val="003D0D5C"/>
    <w:rsid w:val="003D70BD"/>
    <w:rsid w:val="003E16FB"/>
    <w:rsid w:val="003E1F44"/>
    <w:rsid w:val="003E2866"/>
    <w:rsid w:val="003E455A"/>
    <w:rsid w:val="003E4CC3"/>
    <w:rsid w:val="003E60EE"/>
    <w:rsid w:val="003E6E75"/>
    <w:rsid w:val="003E6FF9"/>
    <w:rsid w:val="003E7C22"/>
    <w:rsid w:val="003F10C6"/>
    <w:rsid w:val="003F17D5"/>
    <w:rsid w:val="003F320D"/>
    <w:rsid w:val="003F4488"/>
    <w:rsid w:val="003F5B76"/>
    <w:rsid w:val="004070FB"/>
    <w:rsid w:val="0040735B"/>
    <w:rsid w:val="00407992"/>
    <w:rsid w:val="00407B87"/>
    <w:rsid w:val="00410AE8"/>
    <w:rsid w:val="00412547"/>
    <w:rsid w:val="00412E93"/>
    <w:rsid w:val="004161E9"/>
    <w:rsid w:val="00417BDE"/>
    <w:rsid w:val="004247F0"/>
    <w:rsid w:val="0042501A"/>
    <w:rsid w:val="00426C65"/>
    <w:rsid w:val="004306C8"/>
    <w:rsid w:val="0043346B"/>
    <w:rsid w:val="00434C9A"/>
    <w:rsid w:val="00435055"/>
    <w:rsid w:val="00436446"/>
    <w:rsid w:val="00437345"/>
    <w:rsid w:val="00437D94"/>
    <w:rsid w:val="00441668"/>
    <w:rsid w:val="00442B96"/>
    <w:rsid w:val="004440A9"/>
    <w:rsid w:val="0044497C"/>
    <w:rsid w:val="00444D1D"/>
    <w:rsid w:val="00445AE0"/>
    <w:rsid w:val="00446F9C"/>
    <w:rsid w:val="00451593"/>
    <w:rsid w:val="00456193"/>
    <w:rsid w:val="004577CC"/>
    <w:rsid w:val="00460352"/>
    <w:rsid w:val="00460A5E"/>
    <w:rsid w:val="00460B67"/>
    <w:rsid w:val="00461B8E"/>
    <w:rsid w:val="00462591"/>
    <w:rsid w:val="00463A07"/>
    <w:rsid w:val="00463B03"/>
    <w:rsid w:val="00465900"/>
    <w:rsid w:val="00471408"/>
    <w:rsid w:val="0047148B"/>
    <w:rsid w:val="004724E9"/>
    <w:rsid w:val="00473689"/>
    <w:rsid w:val="00475F14"/>
    <w:rsid w:val="00482553"/>
    <w:rsid w:val="00482611"/>
    <w:rsid w:val="0048451A"/>
    <w:rsid w:val="00485177"/>
    <w:rsid w:val="00487568"/>
    <w:rsid w:val="00493C0A"/>
    <w:rsid w:val="00493F90"/>
    <w:rsid w:val="004943BF"/>
    <w:rsid w:val="00495C36"/>
    <w:rsid w:val="004963EE"/>
    <w:rsid w:val="004A0084"/>
    <w:rsid w:val="004A0A83"/>
    <w:rsid w:val="004A21AD"/>
    <w:rsid w:val="004A56DE"/>
    <w:rsid w:val="004A5E69"/>
    <w:rsid w:val="004A5F8C"/>
    <w:rsid w:val="004A6932"/>
    <w:rsid w:val="004A6A88"/>
    <w:rsid w:val="004A7527"/>
    <w:rsid w:val="004B0717"/>
    <w:rsid w:val="004B3DDD"/>
    <w:rsid w:val="004B41D4"/>
    <w:rsid w:val="004C2435"/>
    <w:rsid w:val="004C7A3E"/>
    <w:rsid w:val="004D0B8C"/>
    <w:rsid w:val="004D1C97"/>
    <w:rsid w:val="004D2D00"/>
    <w:rsid w:val="004D47AC"/>
    <w:rsid w:val="004D52A1"/>
    <w:rsid w:val="004D5AE4"/>
    <w:rsid w:val="004E1FB2"/>
    <w:rsid w:val="004E252B"/>
    <w:rsid w:val="004E2C55"/>
    <w:rsid w:val="004E4FDE"/>
    <w:rsid w:val="004E6DF5"/>
    <w:rsid w:val="004E74E4"/>
    <w:rsid w:val="004E7549"/>
    <w:rsid w:val="004F01C3"/>
    <w:rsid w:val="004F03E7"/>
    <w:rsid w:val="004F20A2"/>
    <w:rsid w:val="004F3587"/>
    <w:rsid w:val="004F586B"/>
    <w:rsid w:val="004F6BD5"/>
    <w:rsid w:val="00500497"/>
    <w:rsid w:val="00500649"/>
    <w:rsid w:val="00505B69"/>
    <w:rsid w:val="005069B6"/>
    <w:rsid w:val="00511514"/>
    <w:rsid w:val="00511B62"/>
    <w:rsid w:val="00512F96"/>
    <w:rsid w:val="00514052"/>
    <w:rsid w:val="00516288"/>
    <w:rsid w:val="0052042A"/>
    <w:rsid w:val="005220E2"/>
    <w:rsid w:val="005225BF"/>
    <w:rsid w:val="00522FC5"/>
    <w:rsid w:val="005236B0"/>
    <w:rsid w:val="005239C0"/>
    <w:rsid w:val="00526073"/>
    <w:rsid w:val="0052652D"/>
    <w:rsid w:val="005268D6"/>
    <w:rsid w:val="00527D06"/>
    <w:rsid w:val="005307FD"/>
    <w:rsid w:val="00533FC1"/>
    <w:rsid w:val="00534250"/>
    <w:rsid w:val="00535506"/>
    <w:rsid w:val="00536886"/>
    <w:rsid w:val="00536DEA"/>
    <w:rsid w:val="005379D1"/>
    <w:rsid w:val="00544F96"/>
    <w:rsid w:val="0054710C"/>
    <w:rsid w:val="00553190"/>
    <w:rsid w:val="00554D01"/>
    <w:rsid w:val="005557A6"/>
    <w:rsid w:val="00555D99"/>
    <w:rsid w:val="005560DF"/>
    <w:rsid w:val="00556209"/>
    <w:rsid w:val="005576D8"/>
    <w:rsid w:val="00560FF2"/>
    <w:rsid w:val="00564025"/>
    <w:rsid w:val="00565736"/>
    <w:rsid w:val="0056593B"/>
    <w:rsid w:val="00565F03"/>
    <w:rsid w:val="00570F6F"/>
    <w:rsid w:val="00571E71"/>
    <w:rsid w:val="00573E50"/>
    <w:rsid w:val="00575385"/>
    <w:rsid w:val="00575D20"/>
    <w:rsid w:val="00580CD6"/>
    <w:rsid w:val="00581630"/>
    <w:rsid w:val="00584AF9"/>
    <w:rsid w:val="00585195"/>
    <w:rsid w:val="00586578"/>
    <w:rsid w:val="00590A6F"/>
    <w:rsid w:val="005931EF"/>
    <w:rsid w:val="00593461"/>
    <w:rsid w:val="00593FD2"/>
    <w:rsid w:val="0059418D"/>
    <w:rsid w:val="00594E4B"/>
    <w:rsid w:val="00595CCB"/>
    <w:rsid w:val="005964AB"/>
    <w:rsid w:val="005A0E33"/>
    <w:rsid w:val="005A1BE8"/>
    <w:rsid w:val="005A2133"/>
    <w:rsid w:val="005A39E2"/>
    <w:rsid w:val="005A627F"/>
    <w:rsid w:val="005A7B95"/>
    <w:rsid w:val="005B1304"/>
    <w:rsid w:val="005B562C"/>
    <w:rsid w:val="005C0EF9"/>
    <w:rsid w:val="005C2125"/>
    <w:rsid w:val="005C29F4"/>
    <w:rsid w:val="005C3500"/>
    <w:rsid w:val="005C3647"/>
    <w:rsid w:val="005C4738"/>
    <w:rsid w:val="005C4992"/>
    <w:rsid w:val="005C5882"/>
    <w:rsid w:val="005C7EE3"/>
    <w:rsid w:val="005D05EB"/>
    <w:rsid w:val="005D0AEC"/>
    <w:rsid w:val="005D1A8B"/>
    <w:rsid w:val="005D251E"/>
    <w:rsid w:val="005D32A2"/>
    <w:rsid w:val="005D3BAF"/>
    <w:rsid w:val="005D3E25"/>
    <w:rsid w:val="005D68D3"/>
    <w:rsid w:val="005D764C"/>
    <w:rsid w:val="005E290F"/>
    <w:rsid w:val="005E4431"/>
    <w:rsid w:val="005E56EE"/>
    <w:rsid w:val="005E5863"/>
    <w:rsid w:val="005E6BD5"/>
    <w:rsid w:val="005F4A22"/>
    <w:rsid w:val="005F7130"/>
    <w:rsid w:val="005F7D33"/>
    <w:rsid w:val="006027C6"/>
    <w:rsid w:val="00603445"/>
    <w:rsid w:val="00604D3E"/>
    <w:rsid w:val="00605AFB"/>
    <w:rsid w:val="006060BC"/>
    <w:rsid w:val="006137FB"/>
    <w:rsid w:val="00615BF0"/>
    <w:rsid w:val="00616ED0"/>
    <w:rsid w:val="006177D2"/>
    <w:rsid w:val="006207CF"/>
    <w:rsid w:val="0062361E"/>
    <w:rsid w:val="00626C8C"/>
    <w:rsid w:val="00627F63"/>
    <w:rsid w:val="006306D8"/>
    <w:rsid w:val="00630B93"/>
    <w:rsid w:val="00632F6E"/>
    <w:rsid w:val="00635DFB"/>
    <w:rsid w:val="00636561"/>
    <w:rsid w:val="0063781B"/>
    <w:rsid w:val="00637FB5"/>
    <w:rsid w:val="00640151"/>
    <w:rsid w:val="00643DA1"/>
    <w:rsid w:val="0064488E"/>
    <w:rsid w:val="006458B5"/>
    <w:rsid w:val="00645C1F"/>
    <w:rsid w:val="00652050"/>
    <w:rsid w:val="00652490"/>
    <w:rsid w:val="00654BF2"/>
    <w:rsid w:val="00655C9E"/>
    <w:rsid w:val="00656D61"/>
    <w:rsid w:val="00657A4F"/>
    <w:rsid w:val="006631C9"/>
    <w:rsid w:val="00663A65"/>
    <w:rsid w:val="006670FE"/>
    <w:rsid w:val="00667EC3"/>
    <w:rsid w:val="006717CA"/>
    <w:rsid w:val="00671D5C"/>
    <w:rsid w:val="00671FE9"/>
    <w:rsid w:val="00672226"/>
    <w:rsid w:val="006744D3"/>
    <w:rsid w:val="00674A27"/>
    <w:rsid w:val="0068132B"/>
    <w:rsid w:val="00682C9C"/>
    <w:rsid w:val="00685895"/>
    <w:rsid w:val="0068734A"/>
    <w:rsid w:val="00687E3B"/>
    <w:rsid w:val="00691A7A"/>
    <w:rsid w:val="00691C68"/>
    <w:rsid w:val="00691FEB"/>
    <w:rsid w:val="006924A5"/>
    <w:rsid w:val="00692F04"/>
    <w:rsid w:val="00693508"/>
    <w:rsid w:val="00693583"/>
    <w:rsid w:val="00696C19"/>
    <w:rsid w:val="006A0D69"/>
    <w:rsid w:val="006A45C7"/>
    <w:rsid w:val="006A4B9C"/>
    <w:rsid w:val="006A4EDE"/>
    <w:rsid w:val="006A7503"/>
    <w:rsid w:val="006B192A"/>
    <w:rsid w:val="006B22DB"/>
    <w:rsid w:val="006B32E1"/>
    <w:rsid w:val="006B5A32"/>
    <w:rsid w:val="006B60E8"/>
    <w:rsid w:val="006B7782"/>
    <w:rsid w:val="006C3921"/>
    <w:rsid w:val="006C3B43"/>
    <w:rsid w:val="006C4AA5"/>
    <w:rsid w:val="006C6AF5"/>
    <w:rsid w:val="006C736E"/>
    <w:rsid w:val="006C7ED9"/>
    <w:rsid w:val="006D1A57"/>
    <w:rsid w:val="006D38E9"/>
    <w:rsid w:val="006D4BC7"/>
    <w:rsid w:val="006D7AB8"/>
    <w:rsid w:val="006E189F"/>
    <w:rsid w:val="006E3882"/>
    <w:rsid w:val="006E46A9"/>
    <w:rsid w:val="006E51CE"/>
    <w:rsid w:val="006E52D6"/>
    <w:rsid w:val="006E6370"/>
    <w:rsid w:val="006E6652"/>
    <w:rsid w:val="006F0C2A"/>
    <w:rsid w:val="006F1A63"/>
    <w:rsid w:val="006F1E53"/>
    <w:rsid w:val="006F279F"/>
    <w:rsid w:val="006F3522"/>
    <w:rsid w:val="006F3721"/>
    <w:rsid w:val="006F48EA"/>
    <w:rsid w:val="006F4AF7"/>
    <w:rsid w:val="006F566C"/>
    <w:rsid w:val="006F6C99"/>
    <w:rsid w:val="006F7643"/>
    <w:rsid w:val="00703A95"/>
    <w:rsid w:val="00703FFA"/>
    <w:rsid w:val="007063EB"/>
    <w:rsid w:val="00706DDE"/>
    <w:rsid w:val="0070710B"/>
    <w:rsid w:val="00710AEE"/>
    <w:rsid w:val="00710E90"/>
    <w:rsid w:val="00710EA9"/>
    <w:rsid w:val="0071304B"/>
    <w:rsid w:val="00714AD7"/>
    <w:rsid w:val="00716C98"/>
    <w:rsid w:val="0072141E"/>
    <w:rsid w:val="00724E4D"/>
    <w:rsid w:val="0073459E"/>
    <w:rsid w:val="00745199"/>
    <w:rsid w:val="00746E4D"/>
    <w:rsid w:val="007474F8"/>
    <w:rsid w:val="00750B62"/>
    <w:rsid w:val="0075141A"/>
    <w:rsid w:val="00752D6D"/>
    <w:rsid w:val="007568B2"/>
    <w:rsid w:val="00757CCA"/>
    <w:rsid w:val="0076030F"/>
    <w:rsid w:val="007603B7"/>
    <w:rsid w:val="00761F4B"/>
    <w:rsid w:val="00762241"/>
    <w:rsid w:val="00762D8D"/>
    <w:rsid w:val="00763F21"/>
    <w:rsid w:val="00765E57"/>
    <w:rsid w:val="0077106D"/>
    <w:rsid w:val="00771DC3"/>
    <w:rsid w:val="007721C9"/>
    <w:rsid w:val="00775BB5"/>
    <w:rsid w:val="00777319"/>
    <w:rsid w:val="007818A8"/>
    <w:rsid w:val="007822E8"/>
    <w:rsid w:val="00782718"/>
    <w:rsid w:val="007840DE"/>
    <w:rsid w:val="00784107"/>
    <w:rsid w:val="00784CE5"/>
    <w:rsid w:val="00785E25"/>
    <w:rsid w:val="0078666C"/>
    <w:rsid w:val="00787ABB"/>
    <w:rsid w:val="00787CBD"/>
    <w:rsid w:val="00793596"/>
    <w:rsid w:val="00793818"/>
    <w:rsid w:val="00795758"/>
    <w:rsid w:val="00795EA8"/>
    <w:rsid w:val="00796090"/>
    <w:rsid w:val="0079777F"/>
    <w:rsid w:val="00797BAF"/>
    <w:rsid w:val="007A0396"/>
    <w:rsid w:val="007A54FD"/>
    <w:rsid w:val="007B042C"/>
    <w:rsid w:val="007B283D"/>
    <w:rsid w:val="007B34AC"/>
    <w:rsid w:val="007B46E4"/>
    <w:rsid w:val="007B677B"/>
    <w:rsid w:val="007B7647"/>
    <w:rsid w:val="007B7C44"/>
    <w:rsid w:val="007B7C74"/>
    <w:rsid w:val="007C03DD"/>
    <w:rsid w:val="007C045B"/>
    <w:rsid w:val="007C05CE"/>
    <w:rsid w:val="007C1891"/>
    <w:rsid w:val="007C2A51"/>
    <w:rsid w:val="007C2EC4"/>
    <w:rsid w:val="007C368F"/>
    <w:rsid w:val="007C408B"/>
    <w:rsid w:val="007C5979"/>
    <w:rsid w:val="007C6B6E"/>
    <w:rsid w:val="007C72CF"/>
    <w:rsid w:val="007D00E4"/>
    <w:rsid w:val="007D03F1"/>
    <w:rsid w:val="007D0D26"/>
    <w:rsid w:val="007D224E"/>
    <w:rsid w:val="007D2473"/>
    <w:rsid w:val="007D3FF1"/>
    <w:rsid w:val="007D4348"/>
    <w:rsid w:val="007D48C4"/>
    <w:rsid w:val="007D5A4B"/>
    <w:rsid w:val="007E023D"/>
    <w:rsid w:val="007E617A"/>
    <w:rsid w:val="007E6821"/>
    <w:rsid w:val="007F121D"/>
    <w:rsid w:val="007F164E"/>
    <w:rsid w:val="007F1926"/>
    <w:rsid w:val="007F1CA0"/>
    <w:rsid w:val="007F1E69"/>
    <w:rsid w:val="007F315F"/>
    <w:rsid w:val="007F3ACC"/>
    <w:rsid w:val="007F3E16"/>
    <w:rsid w:val="007F563F"/>
    <w:rsid w:val="00802A92"/>
    <w:rsid w:val="008035F6"/>
    <w:rsid w:val="00803D51"/>
    <w:rsid w:val="0080507B"/>
    <w:rsid w:val="00805545"/>
    <w:rsid w:val="00805E9F"/>
    <w:rsid w:val="0080616F"/>
    <w:rsid w:val="00810F51"/>
    <w:rsid w:val="0081103B"/>
    <w:rsid w:val="00815807"/>
    <w:rsid w:val="00816082"/>
    <w:rsid w:val="008167DF"/>
    <w:rsid w:val="00817B5F"/>
    <w:rsid w:val="00820AE0"/>
    <w:rsid w:val="00821ED4"/>
    <w:rsid w:val="00822FFA"/>
    <w:rsid w:val="00823081"/>
    <w:rsid w:val="00824BD8"/>
    <w:rsid w:val="00824C59"/>
    <w:rsid w:val="008256BC"/>
    <w:rsid w:val="0083107E"/>
    <w:rsid w:val="00834A50"/>
    <w:rsid w:val="00837E9B"/>
    <w:rsid w:val="00840D81"/>
    <w:rsid w:val="00841584"/>
    <w:rsid w:val="0084376C"/>
    <w:rsid w:val="0084478F"/>
    <w:rsid w:val="008450C5"/>
    <w:rsid w:val="00847EF7"/>
    <w:rsid w:val="008549CF"/>
    <w:rsid w:val="00855300"/>
    <w:rsid w:val="00855633"/>
    <w:rsid w:val="008566C5"/>
    <w:rsid w:val="00856E94"/>
    <w:rsid w:val="008579FA"/>
    <w:rsid w:val="00860314"/>
    <w:rsid w:val="00863F53"/>
    <w:rsid w:val="00864F6A"/>
    <w:rsid w:val="00870ED3"/>
    <w:rsid w:val="00871379"/>
    <w:rsid w:val="00874241"/>
    <w:rsid w:val="008756AE"/>
    <w:rsid w:val="0087719E"/>
    <w:rsid w:val="0087792E"/>
    <w:rsid w:val="00877F8D"/>
    <w:rsid w:val="008818F1"/>
    <w:rsid w:val="008820E6"/>
    <w:rsid w:val="00883630"/>
    <w:rsid w:val="00884B51"/>
    <w:rsid w:val="008857B6"/>
    <w:rsid w:val="00886D78"/>
    <w:rsid w:val="00886F84"/>
    <w:rsid w:val="008877D6"/>
    <w:rsid w:val="00890092"/>
    <w:rsid w:val="00893D85"/>
    <w:rsid w:val="0089714D"/>
    <w:rsid w:val="008A016C"/>
    <w:rsid w:val="008A01C1"/>
    <w:rsid w:val="008A0237"/>
    <w:rsid w:val="008A06E6"/>
    <w:rsid w:val="008A18E8"/>
    <w:rsid w:val="008A199E"/>
    <w:rsid w:val="008A2179"/>
    <w:rsid w:val="008A2248"/>
    <w:rsid w:val="008A265D"/>
    <w:rsid w:val="008A2987"/>
    <w:rsid w:val="008B14AC"/>
    <w:rsid w:val="008B48DD"/>
    <w:rsid w:val="008C0C92"/>
    <w:rsid w:val="008C1A1E"/>
    <w:rsid w:val="008C1F81"/>
    <w:rsid w:val="008C5532"/>
    <w:rsid w:val="008C7A92"/>
    <w:rsid w:val="008C7AC7"/>
    <w:rsid w:val="008D0BB7"/>
    <w:rsid w:val="008D1536"/>
    <w:rsid w:val="008D238B"/>
    <w:rsid w:val="008D2C2D"/>
    <w:rsid w:val="008D4D78"/>
    <w:rsid w:val="008D59D0"/>
    <w:rsid w:val="008E0205"/>
    <w:rsid w:val="008E030F"/>
    <w:rsid w:val="008E2E55"/>
    <w:rsid w:val="008E5A8F"/>
    <w:rsid w:val="008E75AF"/>
    <w:rsid w:val="008F5BC0"/>
    <w:rsid w:val="008F7653"/>
    <w:rsid w:val="009002E7"/>
    <w:rsid w:val="00900ACC"/>
    <w:rsid w:val="00901EEF"/>
    <w:rsid w:val="00902557"/>
    <w:rsid w:val="009033AE"/>
    <w:rsid w:val="00907494"/>
    <w:rsid w:val="00911B51"/>
    <w:rsid w:val="00912418"/>
    <w:rsid w:val="009143AD"/>
    <w:rsid w:val="0091540B"/>
    <w:rsid w:val="00920016"/>
    <w:rsid w:val="00920769"/>
    <w:rsid w:val="009223F7"/>
    <w:rsid w:val="00925D05"/>
    <w:rsid w:val="00926043"/>
    <w:rsid w:val="009277FE"/>
    <w:rsid w:val="00934189"/>
    <w:rsid w:val="009341CA"/>
    <w:rsid w:val="0093735C"/>
    <w:rsid w:val="00937464"/>
    <w:rsid w:val="009404E6"/>
    <w:rsid w:val="00941D26"/>
    <w:rsid w:val="00943214"/>
    <w:rsid w:val="009446F8"/>
    <w:rsid w:val="00945E80"/>
    <w:rsid w:val="00946928"/>
    <w:rsid w:val="00946F3D"/>
    <w:rsid w:val="00947D6B"/>
    <w:rsid w:val="00951AD2"/>
    <w:rsid w:val="00951F9F"/>
    <w:rsid w:val="00952090"/>
    <w:rsid w:val="009523BB"/>
    <w:rsid w:val="00952828"/>
    <w:rsid w:val="00953CCD"/>
    <w:rsid w:val="009567FD"/>
    <w:rsid w:val="0095683D"/>
    <w:rsid w:val="00956BAF"/>
    <w:rsid w:val="009605CB"/>
    <w:rsid w:val="009608DC"/>
    <w:rsid w:val="00961433"/>
    <w:rsid w:val="009616D1"/>
    <w:rsid w:val="009619B7"/>
    <w:rsid w:val="00964256"/>
    <w:rsid w:val="009657C9"/>
    <w:rsid w:val="009659B5"/>
    <w:rsid w:val="00966477"/>
    <w:rsid w:val="00966DAA"/>
    <w:rsid w:val="00967B05"/>
    <w:rsid w:val="00967EEC"/>
    <w:rsid w:val="00970978"/>
    <w:rsid w:val="009738DD"/>
    <w:rsid w:val="00973D7A"/>
    <w:rsid w:val="00975F83"/>
    <w:rsid w:val="0097712A"/>
    <w:rsid w:val="00977E26"/>
    <w:rsid w:val="009819AD"/>
    <w:rsid w:val="00983CE5"/>
    <w:rsid w:val="009906B1"/>
    <w:rsid w:val="0099116B"/>
    <w:rsid w:val="009927D6"/>
    <w:rsid w:val="00996D5B"/>
    <w:rsid w:val="009A00DF"/>
    <w:rsid w:val="009A21CC"/>
    <w:rsid w:val="009A364B"/>
    <w:rsid w:val="009A3698"/>
    <w:rsid w:val="009A4A91"/>
    <w:rsid w:val="009A5A10"/>
    <w:rsid w:val="009A5E77"/>
    <w:rsid w:val="009A66B6"/>
    <w:rsid w:val="009A73E8"/>
    <w:rsid w:val="009A7BB8"/>
    <w:rsid w:val="009B0261"/>
    <w:rsid w:val="009B06C8"/>
    <w:rsid w:val="009B0C93"/>
    <w:rsid w:val="009B24C2"/>
    <w:rsid w:val="009B5519"/>
    <w:rsid w:val="009B5CD7"/>
    <w:rsid w:val="009C26C7"/>
    <w:rsid w:val="009C2C79"/>
    <w:rsid w:val="009C33FF"/>
    <w:rsid w:val="009C375D"/>
    <w:rsid w:val="009C7B6A"/>
    <w:rsid w:val="009D2510"/>
    <w:rsid w:val="009D54B6"/>
    <w:rsid w:val="009D5618"/>
    <w:rsid w:val="009E03A4"/>
    <w:rsid w:val="009E04C7"/>
    <w:rsid w:val="009E098B"/>
    <w:rsid w:val="009E3171"/>
    <w:rsid w:val="009F17E0"/>
    <w:rsid w:val="009F1E3F"/>
    <w:rsid w:val="009F45A2"/>
    <w:rsid w:val="009F4C4E"/>
    <w:rsid w:val="009F7E95"/>
    <w:rsid w:val="00A00F51"/>
    <w:rsid w:val="00A012B2"/>
    <w:rsid w:val="00A01E0D"/>
    <w:rsid w:val="00A06A0A"/>
    <w:rsid w:val="00A07510"/>
    <w:rsid w:val="00A077B8"/>
    <w:rsid w:val="00A13CDC"/>
    <w:rsid w:val="00A156DA"/>
    <w:rsid w:val="00A23DB9"/>
    <w:rsid w:val="00A256B4"/>
    <w:rsid w:val="00A26929"/>
    <w:rsid w:val="00A3217B"/>
    <w:rsid w:val="00A32EBE"/>
    <w:rsid w:val="00A35B7E"/>
    <w:rsid w:val="00A40167"/>
    <w:rsid w:val="00A408A9"/>
    <w:rsid w:val="00A40937"/>
    <w:rsid w:val="00A40D57"/>
    <w:rsid w:val="00A4304E"/>
    <w:rsid w:val="00A44D35"/>
    <w:rsid w:val="00A4585E"/>
    <w:rsid w:val="00A470D3"/>
    <w:rsid w:val="00A4796C"/>
    <w:rsid w:val="00A47A2E"/>
    <w:rsid w:val="00A50C00"/>
    <w:rsid w:val="00A5543C"/>
    <w:rsid w:val="00A636E1"/>
    <w:rsid w:val="00A663E0"/>
    <w:rsid w:val="00A6723A"/>
    <w:rsid w:val="00A67461"/>
    <w:rsid w:val="00A70A36"/>
    <w:rsid w:val="00A73E53"/>
    <w:rsid w:val="00A76A97"/>
    <w:rsid w:val="00A81BE4"/>
    <w:rsid w:val="00A82F88"/>
    <w:rsid w:val="00A8321A"/>
    <w:rsid w:val="00A833A2"/>
    <w:rsid w:val="00A837C0"/>
    <w:rsid w:val="00A83ED3"/>
    <w:rsid w:val="00A87265"/>
    <w:rsid w:val="00A87EBC"/>
    <w:rsid w:val="00A87ED8"/>
    <w:rsid w:val="00A9368D"/>
    <w:rsid w:val="00A94A8A"/>
    <w:rsid w:val="00A9605F"/>
    <w:rsid w:val="00AA0804"/>
    <w:rsid w:val="00AA1A52"/>
    <w:rsid w:val="00AA288A"/>
    <w:rsid w:val="00AA28C4"/>
    <w:rsid w:val="00AA29B1"/>
    <w:rsid w:val="00AA2E32"/>
    <w:rsid w:val="00AA405F"/>
    <w:rsid w:val="00AA63A3"/>
    <w:rsid w:val="00AA645F"/>
    <w:rsid w:val="00AA7D4C"/>
    <w:rsid w:val="00AB1CE4"/>
    <w:rsid w:val="00AB1E7D"/>
    <w:rsid w:val="00AB2E06"/>
    <w:rsid w:val="00AB6783"/>
    <w:rsid w:val="00AB751E"/>
    <w:rsid w:val="00AC01AE"/>
    <w:rsid w:val="00AC2F6F"/>
    <w:rsid w:val="00AC503D"/>
    <w:rsid w:val="00AC6106"/>
    <w:rsid w:val="00AD06EB"/>
    <w:rsid w:val="00AD0C06"/>
    <w:rsid w:val="00AD0D95"/>
    <w:rsid w:val="00AD2ED4"/>
    <w:rsid w:val="00AD3F76"/>
    <w:rsid w:val="00AD4C09"/>
    <w:rsid w:val="00AD4C99"/>
    <w:rsid w:val="00AD50B1"/>
    <w:rsid w:val="00AD5EB2"/>
    <w:rsid w:val="00AE1DE3"/>
    <w:rsid w:val="00AE31E6"/>
    <w:rsid w:val="00AE3244"/>
    <w:rsid w:val="00AE377F"/>
    <w:rsid w:val="00AE732F"/>
    <w:rsid w:val="00AF1297"/>
    <w:rsid w:val="00AF3D22"/>
    <w:rsid w:val="00AF4846"/>
    <w:rsid w:val="00AF4B47"/>
    <w:rsid w:val="00AF6826"/>
    <w:rsid w:val="00AF7769"/>
    <w:rsid w:val="00B02A9C"/>
    <w:rsid w:val="00B0490C"/>
    <w:rsid w:val="00B05B52"/>
    <w:rsid w:val="00B1189E"/>
    <w:rsid w:val="00B11A64"/>
    <w:rsid w:val="00B13688"/>
    <w:rsid w:val="00B14750"/>
    <w:rsid w:val="00B151C6"/>
    <w:rsid w:val="00B1668B"/>
    <w:rsid w:val="00B17526"/>
    <w:rsid w:val="00B25C40"/>
    <w:rsid w:val="00B26903"/>
    <w:rsid w:val="00B269E2"/>
    <w:rsid w:val="00B26A07"/>
    <w:rsid w:val="00B2770D"/>
    <w:rsid w:val="00B33413"/>
    <w:rsid w:val="00B3378E"/>
    <w:rsid w:val="00B339C0"/>
    <w:rsid w:val="00B34B1D"/>
    <w:rsid w:val="00B34BD6"/>
    <w:rsid w:val="00B37597"/>
    <w:rsid w:val="00B37A97"/>
    <w:rsid w:val="00B37D2F"/>
    <w:rsid w:val="00B40327"/>
    <w:rsid w:val="00B40F5A"/>
    <w:rsid w:val="00B4206C"/>
    <w:rsid w:val="00B4214E"/>
    <w:rsid w:val="00B45355"/>
    <w:rsid w:val="00B45F69"/>
    <w:rsid w:val="00B51FB5"/>
    <w:rsid w:val="00B52136"/>
    <w:rsid w:val="00B522F3"/>
    <w:rsid w:val="00B52376"/>
    <w:rsid w:val="00B525FD"/>
    <w:rsid w:val="00B55E5C"/>
    <w:rsid w:val="00B57E11"/>
    <w:rsid w:val="00B61844"/>
    <w:rsid w:val="00B62164"/>
    <w:rsid w:val="00B65337"/>
    <w:rsid w:val="00B658C3"/>
    <w:rsid w:val="00B71525"/>
    <w:rsid w:val="00B71625"/>
    <w:rsid w:val="00B72484"/>
    <w:rsid w:val="00B72BEB"/>
    <w:rsid w:val="00B736BC"/>
    <w:rsid w:val="00B73740"/>
    <w:rsid w:val="00B74951"/>
    <w:rsid w:val="00B74BDE"/>
    <w:rsid w:val="00B76547"/>
    <w:rsid w:val="00B76D3A"/>
    <w:rsid w:val="00B81CD1"/>
    <w:rsid w:val="00B83F28"/>
    <w:rsid w:val="00B84936"/>
    <w:rsid w:val="00B8585D"/>
    <w:rsid w:val="00B86F0A"/>
    <w:rsid w:val="00B91F2F"/>
    <w:rsid w:val="00B91F82"/>
    <w:rsid w:val="00B923B1"/>
    <w:rsid w:val="00B95D78"/>
    <w:rsid w:val="00B974A8"/>
    <w:rsid w:val="00BA004A"/>
    <w:rsid w:val="00BA2F2C"/>
    <w:rsid w:val="00BA3DA2"/>
    <w:rsid w:val="00BA6D26"/>
    <w:rsid w:val="00BA7576"/>
    <w:rsid w:val="00BB0054"/>
    <w:rsid w:val="00BB02DA"/>
    <w:rsid w:val="00BB2DEF"/>
    <w:rsid w:val="00BB3696"/>
    <w:rsid w:val="00BB5195"/>
    <w:rsid w:val="00BB5A83"/>
    <w:rsid w:val="00BB7382"/>
    <w:rsid w:val="00BB7806"/>
    <w:rsid w:val="00BB79EE"/>
    <w:rsid w:val="00BC0267"/>
    <w:rsid w:val="00BC1A5A"/>
    <w:rsid w:val="00BC3225"/>
    <w:rsid w:val="00BC49E9"/>
    <w:rsid w:val="00BC4D12"/>
    <w:rsid w:val="00BC4EAC"/>
    <w:rsid w:val="00BC5A55"/>
    <w:rsid w:val="00BC6521"/>
    <w:rsid w:val="00BC6584"/>
    <w:rsid w:val="00BC6F10"/>
    <w:rsid w:val="00BC705A"/>
    <w:rsid w:val="00BC7C83"/>
    <w:rsid w:val="00BD35AC"/>
    <w:rsid w:val="00BD39B8"/>
    <w:rsid w:val="00BD418B"/>
    <w:rsid w:val="00BD4770"/>
    <w:rsid w:val="00BD4B36"/>
    <w:rsid w:val="00BD7F3E"/>
    <w:rsid w:val="00BE0980"/>
    <w:rsid w:val="00BF0D1B"/>
    <w:rsid w:val="00BF22C2"/>
    <w:rsid w:val="00BF33E2"/>
    <w:rsid w:val="00BF505D"/>
    <w:rsid w:val="00BF5B04"/>
    <w:rsid w:val="00BF7EA1"/>
    <w:rsid w:val="00C00C21"/>
    <w:rsid w:val="00C04829"/>
    <w:rsid w:val="00C059B1"/>
    <w:rsid w:val="00C07C5A"/>
    <w:rsid w:val="00C1031C"/>
    <w:rsid w:val="00C15484"/>
    <w:rsid w:val="00C16761"/>
    <w:rsid w:val="00C20CF6"/>
    <w:rsid w:val="00C2364B"/>
    <w:rsid w:val="00C2571D"/>
    <w:rsid w:val="00C27016"/>
    <w:rsid w:val="00C3069D"/>
    <w:rsid w:val="00C33EBF"/>
    <w:rsid w:val="00C349F1"/>
    <w:rsid w:val="00C3594A"/>
    <w:rsid w:val="00C3636E"/>
    <w:rsid w:val="00C3653D"/>
    <w:rsid w:val="00C415AB"/>
    <w:rsid w:val="00C4187D"/>
    <w:rsid w:val="00C43AFA"/>
    <w:rsid w:val="00C44337"/>
    <w:rsid w:val="00C44483"/>
    <w:rsid w:val="00C444EF"/>
    <w:rsid w:val="00C449A5"/>
    <w:rsid w:val="00C504C7"/>
    <w:rsid w:val="00C516AE"/>
    <w:rsid w:val="00C571FC"/>
    <w:rsid w:val="00C60FEB"/>
    <w:rsid w:val="00C650AE"/>
    <w:rsid w:val="00C66747"/>
    <w:rsid w:val="00C67185"/>
    <w:rsid w:val="00C67352"/>
    <w:rsid w:val="00C67641"/>
    <w:rsid w:val="00C72194"/>
    <w:rsid w:val="00C72279"/>
    <w:rsid w:val="00C7636B"/>
    <w:rsid w:val="00C77537"/>
    <w:rsid w:val="00C805D5"/>
    <w:rsid w:val="00C80F18"/>
    <w:rsid w:val="00C81C4D"/>
    <w:rsid w:val="00C82582"/>
    <w:rsid w:val="00C83768"/>
    <w:rsid w:val="00C85908"/>
    <w:rsid w:val="00C85A22"/>
    <w:rsid w:val="00C86D6E"/>
    <w:rsid w:val="00C87DFC"/>
    <w:rsid w:val="00C9036D"/>
    <w:rsid w:val="00C9070E"/>
    <w:rsid w:val="00C910B4"/>
    <w:rsid w:val="00C9154B"/>
    <w:rsid w:val="00C92339"/>
    <w:rsid w:val="00C96363"/>
    <w:rsid w:val="00C96B56"/>
    <w:rsid w:val="00CA04F9"/>
    <w:rsid w:val="00CA0BCD"/>
    <w:rsid w:val="00CA1414"/>
    <w:rsid w:val="00CA213B"/>
    <w:rsid w:val="00CA21E9"/>
    <w:rsid w:val="00CA367F"/>
    <w:rsid w:val="00CA4310"/>
    <w:rsid w:val="00CA491A"/>
    <w:rsid w:val="00CA7D44"/>
    <w:rsid w:val="00CB1952"/>
    <w:rsid w:val="00CB207A"/>
    <w:rsid w:val="00CB2E4D"/>
    <w:rsid w:val="00CB4590"/>
    <w:rsid w:val="00CB6830"/>
    <w:rsid w:val="00CB6CC5"/>
    <w:rsid w:val="00CC7F88"/>
    <w:rsid w:val="00CD0B18"/>
    <w:rsid w:val="00CD1C5A"/>
    <w:rsid w:val="00CD20FA"/>
    <w:rsid w:val="00CD4D6F"/>
    <w:rsid w:val="00CE0047"/>
    <w:rsid w:val="00CE0088"/>
    <w:rsid w:val="00CE2730"/>
    <w:rsid w:val="00CE40E8"/>
    <w:rsid w:val="00CE4C4B"/>
    <w:rsid w:val="00CF0537"/>
    <w:rsid w:val="00CF3B23"/>
    <w:rsid w:val="00CF4E54"/>
    <w:rsid w:val="00CF551C"/>
    <w:rsid w:val="00CF5D84"/>
    <w:rsid w:val="00CF620C"/>
    <w:rsid w:val="00D01854"/>
    <w:rsid w:val="00D05502"/>
    <w:rsid w:val="00D06A0B"/>
    <w:rsid w:val="00D0797C"/>
    <w:rsid w:val="00D07987"/>
    <w:rsid w:val="00D07F6E"/>
    <w:rsid w:val="00D169D2"/>
    <w:rsid w:val="00D20708"/>
    <w:rsid w:val="00D22AF6"/>
    <w:rsid w:val="00D254C6"/>
    <w:rsid w:val="00D304C3"/>
    <w:rsid w:val="00D304FC"/>
    <w:rsid w:val="00D32D5A"/>
    <w:rsid w:val="00D343D3"/>
    <w:rsid w:val="00D35120"/>
    <w:rsid w:val="00D3644C"/>
    <w:rsid w:val="00D36674"/>
    <w:rsid w:val="00D41532"/>
    <w:rsid w:val="00D437A2"/>
    <w:rsid w:val="00D44BE5"/>
    <w:rsid w:val="00D51425"/>
    <w:rsid w:val="00D51C8D"/>
    <w:rsid w:val="00D5448A"/>
    <w:rsid w:val="00D550B0"/>
    <w:rsid w:val="00D564D7"/>
    <w:rsid w:val="00D57760"/>
    <w:rsid w:val="00D60586"/>
    <w:rsid w:val="00D6174A"/>
    <w:rsid w:val="00D66617"/>
    <w:rsid w:val="00D70A4A"/>
    <w:rsid w:val="00D76C68"/>
    <w:rsid w:val="00D77086"/>
    <w:rsid w:val="00D805C4"/>
    <w:rsid w:val="00D805F4"/>
    <w:rsid w:val="00D81A20"/>
    <w:rsid w:val="00D823E7"/>
    <w:rsid w:val="00D83A94"/>
    <w:rsid w:val="00D850D5"/>
    <w:rsid w:val="00D85DE1"/>
    <w:rsid w:val="00D8665B"/>
    <w:rsid w:val="00D90507"/>
    <w:rsid w:val="00D9191A"/>
    <w:rsid w:val="00D922BA"/>
    <w:rsid w:val="00D92C7B"/>
    <w:rsid w:val="00D92F1F"/>
    <w:rsid w:val="00D92F66"/>
    <w:rsid w:val="00D93723"/>
    <w:rsid w:val="00DA1758"/>
    <w:rsid w:val="00DA331A"/>
    <w:rsid w:val="00DA3F07"/>
    <w:rsid w:val="00DA4206"/>
    <w:rsid w:val="00DA4721"/>
    <w:rsid w:val="00DA5D9A"/>
    <w:rsid w:val="00DA7155"/>
    <w:rsid w:val="00DB0049"/>
    <w:rsid w:val="00DB104F"/>
    <w:rsid w:val="00DB361C"/>
    <w:rsid w:val="00DB5B0F"/>
    <w:rsid w:val="00DB5FFB"/>
    <w:rsid w:val="00DB705D"/>
    <w:rsid w:val="00DC0AF2"/>
    <w:rsid w:val="00DC0E5D"/>
    <w:rsid w:val="00DC2568"/>
    <w:rsid w:val="00DC2F40"/>
    <w:rsid w:val="00DC3554"/>
    <w:rsid w:val="00DC5C4B"/>
    <w:rsid w:val="00DC7B9F"/>
    <w:rsid w:val="00DD0350"/>
    <w:rsid w:val="00DD05BF"/>
    <w:rsid w:val="00DD0C04"/>
    <w:rsid w:val="00DD1DAD"/>
    <w:rsid w:val="00DD37D1"/>
    <w:rsid w:val="00DE03DF"/>
    <w:rsid w:val="00DE6A10"/>
    <w:rsid w:val="00DF0B6C"/>
    <w:rsid w:val="00DF1EAC"/>
    <w:rsid w:val="00DF3187"/>
    <w:rsid w:val="00DF73E3"/>
    <w:rsid w:val="00DF7EBE"/>
    <w:rsid w:val="00E00C2B"/>
    <w:rsid w:val="00E01C7F"/>
    <w:rsid w:val="00E01C82"/>
    <w:rsid w:val="00E02EEF"/>
    <w:rsid w:val="00E057B6"/>
    <w:rsid w:val="00E060C5"/>
    <w:rsid w:val="00E10EC6"/>
    <w:rsid w:val="00E11975"/>
    <w:rsid w:val="00E15BAA"/>
    <w:rsid w:val="00E17F74"/>
    <w:rsid w:val="00E2002F"/>
    <w:rsid w:val="00E210FC"/>
    <w:rsid w:val="00E21475"/>
    <w:rsid w:val="00E22BBA"/>
    <w:rsid w:val="00E24267"/>
    <w:rsid w:val="00E2511D"/>
    <w:rsid w:val="00E26608"/>
    <w:rsid w:val="00E27621"/>
    <w:rsid w:val="00E30C5B"/>
    <w:rsid w:val="00E35968"/>
    <w:rsid w:val="00E35D67"/>
    <w:rsid w:val="00E4065C"/>
    <w:rsid w:val="00E40CFB"/>
    <w:rsid w:val="00E40F6A"/>
    <w:rsid w:val="00E42922"/>
    <w:rsid w:val="00E44526"/>
    <w:rsid w:val="00E46E71"/>
    <w:rsid w:val="00E50379"/>
    <w:rsid w:val="00E51477"/>
    <w:rsid w:val="00E51E47"/>
    <w:rsid w:val="00E542A3"/>
    <w:rsid w:val="00E558DF"/>
    <w:rsid w:val="00E5746D"/>
    <w:rsid w:val="00E5770E"/>
    <w:rsid w:val="00E6088F"/>
    <w:rsid w:val="00E61B84"/>
    <w:rsid w:val="00E6442B"/>
    <w:rsid w:val="00E654C1"/>
    <w:rsid w:val="00E65852"/>
    <w:rsid w:val="00E67ABF"/>
    <w:rsid w:val="00E67CCF"/>
    <w:rsid w:val="00E71809"/>
    <w:rsid w:val="00E73DAC"/>
    <w:rsid w:val="00E77B91"/>
    <w:rsid w:val="00E801D5"/>
    <w:rsid w:val="00E80B44"/>
    <w:rsid w:val="00E81AA4"/>
    <w:rsid w:val="00E82C04"/>
    <w:rsid w:val="00E8429E"/>
    <w:rsid w:val="00E84C41"/>
    <w:rsid w:val="00E8570E"/>
    <w:rsid w:val="00E879A8"/>
    <w:rsid w:val="00EA44DF"/>
    <w:rsid w:val="00EA4F8B"/>
    <w:rsid w:val="00EA55E5"/>
    <w:rsid w:val="00EA60D1"/>
    <w:rsid w:val="00EA688F"/>
    <w:rsid w:val="00EB0955"/>
    <w:rsid w:val="00EB31D1"/>
    <w:rsid w:val="00EB4CED"/>
    <w:rsid w:val="00EB7E1E"/>
    <w:rsid w:val="00EC08DB"/>
    <w:rsid w:val="00EC0E62"/>
    <w:rsid w:val="00EC0E66"/>
    <w:rsid w:val="00EC23E4"/>
    <w:rsid w:val="00EC2681"/>
    <w:rsid w:val="00EC6517"/>
    <w:rsid w:val="00ED188C"/>
    <w:rsid w:val="00ED3FD1"/>
    <w:rsid w:val="00ED4987"/>
    <w:rsid w:val="00ED61BC"/>
    <w:rsid w:val="00ED6EF9"/>
    <w:rsid w:val="00EE0058"/>
    <w:rsid w:val="00EE135A"/>
    <w:rsid w:val="00EE13B6"/>
    <w:rsid w:val="00EE23B9"/>
    <w:rsid w:val="00EE28F7"/>
    <w:rsid w:val="00F01DDF"/>
    <w:rsid w:val="00F02C8D"/>
    <w:rsid w:val="00F03F45"/>
    <w:rsid w:val="00F0449C"/>
    <w:rsid w:val="00F04C61"/>
    <w:rsid w:val="00F056ED"/>
    <w:rsid w:val="00F1060D"/>
    <w:rsid w:val="00F12C1C"/>
    <w:rsid w:val="00F1417F"/>
    <w:rsid w:val="00F1582F"/>
    <w:rsid w:val="00F17559"/>
    <w:rsid w:val="00F200F3"/>
    <w:rsid w:val="00F24149"/>
    <w:rsid w:val="00F270A1"/>
    <w:rsid w:val="00F2721F"/>
    <w:rsid w:val="00F27BFB"/>
    <w:rsid w:val="00F3013C"/>
    <w:rsid w:val="00F30ABF"/>
    <w:rsid w:val="00F31037"/>
    <w:rsid w:val="00F31156"/>
    <w:rsid w:val="00F3186D"/>
    <w:rsid w:val="00F33A13"/>
    <w:rsid w:val="00F35AC0"/>
    <w:rsid w:val="00F360BC"/>
    <w:rsid w:val="00F36436"/>
    <w:rsid w:val="00F3710C"/>
    <w:rsid w:val="00F431CF"/>
    <w:rsid w:val="00F433CD"/>
    <w:rsid w:val="00F43C9D"/>
    <w:rsid w:val="00F521BE"/>
    <w:rsid w:val="00F52B40"/>
    <w:rsid w:val="00F54FD8"/>
    <w:rsid w:val="00F551F9"/>
    <w:rsid w:val="00F57CAE"/>
    <w:rsid w:val="00F57D75"/>
    <w:rsid w:val="00F61C63"/>
    <w:rsid w:val="00F62B9D"/>
    <w:rsid w:val="00F63195"/>
    <w:rsid w:val="00F63588"/>
    <w:rsid w:val="00F63A52"/>
    <w:rsid w:val="00F64205"/>
    <w:rsid w:val="00F64D89"/>
    <w:rsid w:val="00F64E68"/>
    <w:rsid w:val="00F67535"/>
    <w:rsid w:val="00F71184"/>
    <w:rsid w:val="00F71911"/>
    <w:rsid w:val="00F72377"/>
    <w:rsid w:val="00F72D4D"/>
    <w:rsid w:val="00F747E2"/>
    <w:rsid w:val="00F7630B"/>
    <w:rsid w:val="00F764D0"/>
    <w:rsid w:val="00F8090E"/>
    <w:rsid w:val="00F83F97"/>
    <w:rsid w:val="00F84D00"/>
    <w:rsid w:val="00F85AF0"/>
    <w:rsid w:val="00F8689E"/>
    <w:rsid w:val="00F871F5"/>
    <w:rsid w:val="00F874FB"/>
    <w:rsid w:val="00F9003C"/>
    <w:rsid w:val="00F93B1C"/>
    <w:rsid w:val="00F94464"/>
    <w:rsid w:val="00F95489"/>
    <w:rsid w:val="00F95C52"/>
    <w:rsid w:val="00FA1C70"/>
    <w:rsid w:val="00FA2105"/>
    <w:rsid w:val="00FA2607"/>
    <w:rsid w:val="00FA4063"/>
    <w:rsid w:val="00FA654D"/>
    <w:rsid w:val="00FB06AA"/>
    <w:rsid w:val="00FB0B3D"/>
    <w:rsid w:val="00FB3582"/>
    <w:rsid w:val="00FB5961"/>
    <w:rsid w:val="00FB63AB"/>
    <w:rsid w:val="00FB64A3"/>
    <w:rsid w:val="00FB6DF8"/>
    <w:rsid w:val="00FB7D2A"/>
    <w:rsid w:val="00FC1C3D"/>
    <w:rsid w:val="00FC2999"/>
    <w:rsid w:val="00FC5727"/>
    <w:rsid w:val="00FC5EA0"/>
    <w:rsid w:val="00FC65AB"/>
    <w:rsid w:val="00FC73C0"/>
    <w:rsid w:val="00FD170B"/>
    <w:rsid w:val="00FD18AD"/>
    <w:rsid w:val="00FD2101"/>
    <w:rsid w:val="00FD5713"/>
    <w:rsid w:val="00FD7E5A"/>
    <w:rsid w:val="00FE0002"/>
    <w:rsid w:val="00FE2CB0"/>
    <w:rsid w:val="00FE5048"/>
    <w:rsid w:val="00FE7456"/>
    <w:rsid w:val="00FF0AAF"/>
    <w:rsid w:val="00FF2C22"/>
    <w:rsid w:val="00FF2D0E"/>
    <w:rsid w:val="00FF2E0B"/>
    <w:rsid w:val="00FF4EEC"/>
    <w:rsid w:val="00FF5CE9"/>
    <w:rsid w:val="02F3C4C0"/>
    <w:rsid w:val="06F00141"/>
    <w:rsid w:val="07B9E992"/>
    <w:rsid w:val="07EB1D74"/>
    <w:rsid w:val="082DCDE3"/>
    <w:rsid w:val="0BD2B92A"/>
    <w:rsid w:val="0C51E1F3"/>
    <w:rsid w:val="0D043110"/>
    <w:rsid w:val="0D66D4E1"/>
    <w:rsid w:val="0EC5DF46"/>
    <w:rsid w:val="11613F2F"/>
    <w:rsid w:val="1281CE00"/>
    <w:rsid w:val="16E0D8FB"/>
    <w:rsid w:val="18E36688"/>
    <w:rsid w:val="1A8919DD"/>
    <w:rsid w:val="1B40CF86"/>
    <w:rsid w:val="1E787048"/>
    <w:rsid w:val="1F07E8D2"/>
    <w:rsid w:val="1F258C75"/>
    <w:rsid w:val="2395929B"/>
    <w:rsid w:val="26573FFE"/>
    <w:rsid w:val="2904FF8B"/>
    <w:rsid w:val="2BAAEBA6"/>
    <w:rsid w:val="2D62D71A"/>
    <w:rsid w:val="2F398001"/>
    <w:rsid w:val="35DCAF46"/>
    <w:rsid w:val="3974E73F"/>
    <w:rsid w:val="3CD92772"/>
    <w:rsid w:val="40DF2025"/>
    <w:rsid w:val="48BD934B"/>
    <w:rsid w:val="48DC87C0"/>
    <w:rsid w:val="4D93BACE"/>
    <w:rsid w:val="4F252AEF"/>
    <w:rsid w:val="4F8BB740"/>
    <w:rsid w:val="53BB48F9"/>
    <w:rsid w:val="55FD0BA4"/>
    <w:rsid w:val="562F0D78"/>
    <w:rsid w:val="57480E7A"/>
    <w:rsid w:val="5CE2F601"/>
    <w:rsid w:val="5DE30A04"/>
    <w:rsid w:val="63EAC10B"/>
    <w:rsid w:val="64860A23"/>
    <w:rsid w:val="6531521A"/>
    <w:rsid w:val="6B0D6805"/>
    <w:rsid w:val="6B647301"/>
    <w:rsid w:val="6D19D4ED"/>
    <w:rsid w:val="6D6B4891"/>
    <w:rsid w:val="709BC05B"/>
    <w:rsid w:val="75887684"/>
    <w:rsid w:val="7750C0F0"/>
    <w:rsid w:val="786238CC"/>
    <w:rsid w:val="79DD7F22"/>
    <w:rsid w:val="7B2B85FD"/>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C04205"/>
  <w15:chartTrackingRefBased/>
  <w15:docId w15:val="{04587B99-9697-45CC-B5C1-7E2F951B73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 w:unhideWhenUsed="1"/>
    <w:lsdException w:name="List Bullet 3" w:semiHidden="1" w:uiPriority="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732F"/>
    <w:pPr>
      <w:autoSpaceDE w:val="0"/>
      <w:autoSpaceDN w:val="0"/>
      <w:adjustRightInd w:val="0"/>
      <w:spacing w:after="0" w:line="240" w:lineRule="auto"/>
    </w:pPr>
    <w:rPr>
      <w:rFonts w:ascii="Arial" w:hAnsi="Arial" w:cs="Times New Roman"/>
      <w:szCs w:val="20"/>
    </w:rPr>
  </w:style>
  <w:style w:type="paragraph" w:styleId="Overskrift1">
    <w:name w:val="heading 1"/>
    <w:basedOn w:val="Overskrift2"/>
    <w:next w:val="Normal"/>
    <w:link w:val="Overskrift1Tegn"/>
    <w:uiPriority w:val="9"/>
    <w:qFormat/>
    <w:rsid w:val="009659B5"/>
    <w:pPr>
      <w:numPr>
        <w:ilvl w:val="0"/>
      </w:numPr>
      <w:outlineLvl w:val="0"/>
    </w:pPr>
    <w:rPr>
      <w:sz w:val="28"/>
      <w:szCs w:val="28"/>
    </w:rPr>
  </w:style>
  <w:style w:type="paragraph" w:styleId="Overskrift2">
    <w:name w:val="heading 2"/>
    <w:basedOn w:val="Normal"/>
    <w:next w:val="Normal"/>
    <w:link w:val="Overskrift2Tegn"/>
    <w:uiPriority w:val="9"/>
    <w:unhideWhenUsed/>
    <w:qFormat/>
    <w:rsid w:val="009659B5"/>
    <w:pPr>
      <w:keepNext/>
      <w:keepLines/>
      <w:numPr>
        <w:ilvl w:val="1"/>
        <w:numId w:val="10"/>
      </w:numPr>
      <w:spacing w:after="120"/>
      <w:outlineLvl w:val="1"/>
    </w:pPr>
    <w:rPr>
      <w:rFonts w:eastAsiaTheme="majorEastAsia" w:cs="Arial"/>
      <w:b/>
      <w:sz w:val="24"/>
      <w:szCs w:val="26"/>
    </w:rPr>
  </w:style>
  <w:style w:type="paragraph" w:styleId="Overskrift3">
    <w:name w:val="heading 3"/>
    <w:basedOn w:val="Normal"/>
    <w:next w:val="Normal"/>
    <w:link w:val="Overskrift3Tegn"/>
    <w:uiPriority w:val="9"/>
    <w:unhideWhenUsed/>
    <w:qFormat/>
    <w:rsid w:val="0021649D"/>
    <w:pPr>
      <w:keepNext/>
      <w:keepLines/>
      <w:numPr>
        <w:ilvl w:val="2"/>
        <w:numId w:val="10"/>
      </w:numPr>
      <w:outlineLvl w:val="2"/>
    </w:pPr>
    <w:rPr>
      <w:rFonts w:eastAsiaTheme="majorEastAsia" w:cstheme="majorBidi"/>
      <w:b/>
      <w:szCs w:val="24"/>
    </w:rPr>
  </w:style>
  <w:style w:type="paragraph" w:styleId="Overskrift4">
    <w:name w:val="heading 4"/>
    <w:basedOn w:val="Normal"/>
    <w:next w:val="Normal"/>
    <w:link w:val="Overskrift4Tegn"/>
    <w:uiPriority w:val="9"/>
    <w:semiHidden/>
    <w:unhideWhenUsed/>
    <w:qFormat/>
    <w:rsid w:val="00461B8E"/>
    <w:pPr>
      <w:keepNext/>
      <w:keepLines/>
      <w:outlineLvl w:val="3"/>
    </w:pPr>
    <w:rPr>
      <w:rFonts w:asciiTheme="majorHAnsi" w:eastAsiaTheme="majorEastAsia" w:hAnsiTheme="majorHAnsi" w:cstheme="majorBidi"/>
      <w:i/>
      <w:iCs/>
      <w:color w:val="2E74B5" w:themeColor="accent1" w:themeShade="BF"/>
    </w:rPr>
  </w:style>
  <w:style w:type="paragraph" w:styleId="Overskrift5">
    <w:name w:val="heading 5"/>
    <w:basedOn w:val="Normal"/>
    <w:next w:val="Normal"/>
    <w:link w:val="Overskrift5Tegn"/>
    <w:uiPriority w:val="9"/>
    <w:semiHidden/>
    <w:unhideWhenUsed/>
    <w:qFormat/>
    <w:rsid w:val="00461B8E"/>
    <w:pPr>
      <w:keepNext/>
      <w:keepLines/>
      <w:outlineLvl w:val="4"/>
    </w:pPr>
    <w:rPr>
      <w:rFonts w:asciiTheme="majorHAnsi" w:eastAsiaTheme="majorEastAsia" w:hAnsiTheme="majorHAnsi" w:cstheme="majorBidi"/>
      <w:color w:val="2E74B5" w:themeColor="accent1" w:themeShade="BF"/>
    </w:rPr>
  </w:style>
  <w:style w:type="paragraph" w:styleId="Overskrift6">
    <w:name w:val="heading 6"/>
    <w:basedOn w:val="Normal"/>
    <w:next w:val="Normal"/>
    <w:link w:val="Overskrift6Tegn"/>
    <w:uiPriority w:val="9"/>
    <w:semiHidden/>
    <w:unhideWhenUsed/>
    <w:qFormat/>
    <w:rsid w:val="00461B8E"/>
    <w:pPr>
      <w:keepNext/>
      <w:keepLines/>
      <w:outlineLvl w:val="5"/>
    </w:pPr>
    <w:rPr>
      <w:rFonts w:asciiTheme="majorHAnsi" w:eastAsiaTheme="majorEastAsia" w:hAnsiTheme="majorHAnsi" w:cstheme="majorBidi"/>
      <w:color w:val="1F4D78" w:themeColor="accent1" w:themeShade="7F"/>
    </w:rPr>
  </w:style>
  <w:style w:type="paragraph" w:styleId="Overskrift7">
    <w:name w:val="heading 7"/>
    <w:basedOn w:val="Normal"/>
    <w:next w:val="Normal"/>
    <w:link w:val="Overskrift7Tegn"/>
    <w:uiPriority w:val="9"/>
    <w:semiHidden/>
    <w:unhideWhenUsed/>
    <w:qFormat/>
    <w:rsid w:val="00461B8E"/>
    <w:pPr>
      <w:keepNext/>
      <w:keepLines/>
      <w:outlineLvl w:val="6"/>
    </w:pPr>
    <w:rPr>
      <w:rFonts w:asciiTheme="majorHAnsi" w:eastAsiaTheme="majorEastAsia" w:hAnsiTheme="majorHAnsi" w:cstheme="majorBidi"/>
      <w:i/>
      <w:iCs/>
      <w:color w:val="1F4D78" w:themeColor="accent1" w:themeShade="7F"/>
    </w:rPr>
  </w:style>
  <w:style w:type="paragraph" w:styleId="Overskrift8">
    <w:name w:val="heading 8"/>
    <w:basedOn w:val="Normal"/>
    <w:next w:val="Normal"/>
    <w:link w:val="Overskrift8Tegn"/>
    <w:uiPriority w:val="9"/>
    <w:semiHidden/>
    <w:unhideWhenUsed/>
    <w:qFormat/>
    <w:rsid w:val="00461B8E"/>
    <w:pPr>
      <w:keepNext/>
      <w:keepLines/>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461B8E"/>
    <w:pPr>
      <w:keepNext/>
      <w:keepLines/>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7568B2"/>
    <w:pPr>
      <w:tabs>
        <w:tab w:val="center" w:pos="4536"/>
        <w:tab w:val="right" w:pos="9072"/>
      </w:tabs>
    </w:pPr>
  </w:style>
  <w:style w:type="character" w:customStyle="1" w:styleId="TopptekstTegn">
    <w:name w:val="Topptekst Tegn"/>
    <w:basedOn w:val="Standardskriftforavsnitt"/>
    <w:link w:val="Topptekst"/>
    <w:uiPriority w:val="99"/>
    <w:rsid w:val="007568B2"/>
  </w:style>
  <w:style w:type="paragraph" w:styleId="Bunntekst">
    <w:name w:val="footer"/>
    <w:basedOn w:val="Normal"/>
    <w:link w:val="BunntekstTegn"/>
    <w:uiPriority w:val="99"/>
    <w:unhideWhenUsed/>
    <w:rsid w:val="007568B2"/>
    <w:pPr>
      <w:tabs>
        <w:tab w:val="center" w:pos="4536"/>
        <w:tab w:val="right" w:pos="9072"/>
      </w:tabs>
    </w:pPr>
  </w:style>
  <w:style w:type="character" w:customStyle="1" w:styleId="BunntekstTegn">
    <w:name w:val="Bunntekst Tegn"/>
    <w:basedOn w:val="Standardskriftforavsnitt"/>
    <w:link w:val="Bunntekst"/>
    <w:uiPriority w:val="99"/>
    <w:rsid w:val="007568B2"/>
  </w:style>
  <w:style w:type="table" w:styleId="Tabellrutenett">
    <w:name w:val="Table Grid"/>
    <w:basedOn w:val="Vanligtabell"/>
    <w:rsid w:val="007568B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Overskrift1Tegn">
    <w:name w:val="Overskrift 1 Tegn"/>
    <w:basedOn w:val="Standardskriftforavsnitt"/>
    <w:link w:val="Overskrift1"/>
    <w:uiPriority w:val="9"/>
    <w:rsid w:val="009659B5"/>
    <w:rPr>
      <w:rFonts w:ascii="Arial" w:eastAsiaTheme="majorEastAsia" w:hAnsi="Arial" w:cs="Arial"/>
      <w:b/>
      <w:sz w:val="28"/>
      <w:szCs w:val="28"/>
    </w:rPr>
  </w:style>
  <w:style w:type="character" w:customStyle="1" w:styleId="Overskrift2Tegn">
    <w:name w:val="Overskrift 2 Tegn"/>
    <w:basedOn w:val="Standardskriftforavsnitt"/>
    <w:link w:val="Overskrift2"/>
    <w:uiPriority w:val="9"/>
    <w:rsid w:val="009659B5"/>
    <w:rPr>
      <w:rFonts w:ascii="Arial" w:eastAsiaTheme="majorEastAsia" w:hAnsi="Arial" w:cs="Arial"/>
      <w:b/>
      <w:sz w:val="24"/>
      <w:szCs w:val="26"/>
    </w:rPr>
  </w:style>
  <w:style w:type="character" w:customStyle="1" w:styleId="Overskrift3Tegn">
    <w:name w:val="Overskrift 3 Tegn"/>
    <w:basedOn w:val="Standardskriftforavsnitt"/>
    <w:link w:val="Overskrift3"/>
    <w:uiPriority w:val="9"/>
    <w:rsid w:val="0021649D"/>
    <w:rPr>
      <w:rFonts w:ascii="Arial" w:eastAsiaTheme="majorEastAsia" w:hAnsi="Arial" w:cstheme="majorBidi"/>
      <w:b/>
      <w:szCs w:val="24"/>
    </w:rPr>
  </w:style>
  <w:style w:type="character" w:customStyle="1" w:styleId="Overskrift4Tegn">
    <w:name w:val="Overskrift 4 Tegn"/>
    <w:basedOn w:val="Standardskriftforavsnitt"/>
    <w:link w:val="Overskrift4"/>
    <w:uiPriority w:val="9"/>
    <w:rsid w:val="00461B8E"/>
    <w:rPr>
      <w:rFonts w:asciiTheme="majorHAnsi" w:eastAsiaTheme="majorEastAsia" w:hAnsiTheme="majorHAnsi" w:cstheme="majorBidi"/>
      <w:i/>
      <w:iCs/>
      <w:color w:val="2E74B5" w:themeColor="accent1" w:themeShade="BF"/>
    </w:rPr>
  </w:style>
  <w:style w:type="character" w:customStyle="1" w:styleId="Overskrift5Tegn">
    <w:name w:val="Overskrift 5 Tegn"/>
    <w:basedOn w:val="Standardskriftforavsnitt"/>
    <w:link w:val="Overskrift5"/>
    <w:uiPriority w:val="9"/>
    <w:semiHidden/>
    <w:rsid w:val="00461B8E"/>
    <w:rPr>
      <w:rFonts w:asciiTheme="majorHAnsi" w:eastAsiaTheme="majorEastAsia" w:hAnsiTheme="majorHAnsi" w:cstheme="majorBidi"/>
      <w:color w:val="2E74B5" w:themeColor="accent1" w:themeShade="BF"/>
    </w:rPr>
  </w:style>
  <w:style w:type="character" w:customStyle="1" w:styleId="Overskrift6Tegn">
    <w:name w:val="Overskrift 6 Tegn"/>
    <w:basedOn w:val="Standardskriftforavsnitt"/>
    <w:link w:val="Overskrift6"/>
    <w:uiPriority w:val="9"/>
    <w:semiHidden/>
    <w:rsid w:val="00461B8E"/>
    <w:rPr>
      <w:rFonts w:asciiTheme="majorHAnsi" w:eastAsiaTheme="majorEastAsia" w:hAnsiTheme="majorHAnsi" w:cstheme="majorBidi"/>
      <w:color w:val="1F4D78" w:themeColor="accent1" w:themeShade="7F"/>
    </w:rPr>
  </w:style>
  <w:style w:type="character" w:customStyle="1" w:styleId="Overskrift7Tegn">
    <w:name w:val="Overskrift 7 Tegn"/>
    <w:basedOn w:val="Standardskriftforavsnitt"/>
    <w:link w:val="Overskrift7"/>
    <w:uiPriority w:val="9"/>
    <w:semiHidden/>
    <w:rsid w:val="00461B8E"/>
    <w:rPr>
      <w:rFonts w:asciiTheme="majorHAnsi" w:eastAsiaTheme="majorEastAsia" w:hAnsiTheme="majorHAnsi" w:cstheme="majorBidi"/>
      <w:i/>
      <w:iCs/>
      <w:color w:val="1F4D78" w:themeColor="accent1" w:themeShade="7F"/>
    </w:rPr>
  </w:style>
  <w:style w:type="character" w:customStyle="1" w:styleId="Overskrift8Tegn">
    <w:name w:val="Overskrift 8 Tegn"/>
    <w:basedOn w:val="Standardskriftforavsnitt"/>
    <w:link w:val="Overskrift8"/>
    <w:uiPriority w:val="9"/>
    <w:semiHidden/>
    <w:rsid w:val="00461B8E"/>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461B8E"/>
    <w:rPr>
      <w:rFonts w:asciiTheme="majorHAnsi" w:eastAsiaTheme="majorEastAsia" w:hAnsiTheme="majorHAnsi" w:cstheme="majorBidi"/>
      <w:i/>
      <w:iCs/>
      <w:color w:val="272727" w:themeColor="text1" w:themeTint="D8"/>
      <w:sz w:val="21"/>
      <w:szCs w:val="21"/>
    </w:rPr>
  </w:style>
  <w:style w:type="paragraph" w:styleId="Tittel">
    <w:name w:val="Title"/>
    <w:basedOn w:val="Normal"/>
    <w:next w:val="Normal"/>
    <w:link w:val="TittelTegn"/>
    <w:uiPriority w:val="10"/>
    <w:qFormat/>
    <w:rsid w:val="00F431CF"/>
    <w:pPr>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F431CF"/>
    <w:rPr>
      <w:rFonts w:asciiTheme="majorHAnsi" w:eastAsiaTheme="majorEastAsia" w:hAnsiTheme="majorHAnsi" w:cstheme="majorBidi"/>
      <w:spacing w:val="-10"/>
      <w:kern w:val="28"/>
      <w:sz w:val="56"/>
      <w:szCs w:val="56"/>
    </w:rPr>
  </w:style>
  <w:style w:type="paragraph" w:styleId="Listeavsnitt">
    <w:name w:val="List Paragraph"/>
    <w:basedOn w:val="Normal"/>
    <w:link w:val="ListeavsnittTegn"/>
    <w:uiPriority w:val="1"/>
    <w:qFormat/>
    <w:rsid w:val="00F431CF"/>
    <w:pPr>
      <w:ind w:left="720"/>
      <w:contextualSpacing/>
    </w:pPr>
  </w:style>
  <w:style w:type="character" w:styleId="Hyperkobling">
    <w:name w:val="Hyperlink"/>
    <w:basedOn w:val="Standardskriftforavsnitt"/>
    <w:uiPriority w:val="99"/>
    <w:unhideWhenUsed/>
    <w:rsid w:val="006924A5"/>
    <w:rPr>
      <w:color w:val="0563C1" w:themeColor="hyperlink"/>
      <w:u w:val="single"/>
    </w:rPr>
  </w:style>
  <w:style w:type="paragraph" w:styleId="Overskriftforinnholdsfortegnelse">
    <w:name w:val="TOC Heading"/>
    <w:basedOn w:val="Overskrift1"/>
    <w:next w:val="Normal"/>
    <w:uiPriority w:val="39"/>
    <w:unhideWhenUsed/>
    <w:qFormat/>
    <w:rsid w:val="003E455A"/>
    <w:pPr>
      <w:numPr>
        <w:numId w:val="0"/>
      </w:numPr>
      <w:spacing w:before="240" w:after="0" w:line="259" w:lineRule="auto"/>
      <w:outlineLvl w:val="9"/>
    </w:pPr>
    <w:rPr>
      <w:rFonts w:asciiTheme="majorHAnsi" w:hAnsiTheme="majorHAnsi"/>
      <w:b w:val="0"/>
      <w:color w:val="2E74B5" w:themeColor="accent1" w:themeShade="BF"/>
      <w:sz w:val="32"/>
      <w:szCs w:val="32"/>
      <w:lang w:eastAsia="nb-NO"/>
    </w:rPr>
  </w:style>
  <w:style w:type="paragraph" w:styleId="INNH1">
    <w:name w:val="toc 1"/>
    <w:basedOn w:val="Normal"/>
    <w:next w:val="Normal"/>
    <w:autoRedefine/>
    <w:uiPriority w:val="39"/>
    <w:unhideWhenUsed/>
    <w:rsid w:val="003E455A"/>
    <w:pPr>
      <w:spacing w:after="100"/>
    </w:pPr>
  </w:style>
  <w:style w:type="paragraph" w:styleId="INNH2">
    <w:name w:val="toc 2"/>
    <w:basedOn w:val="Normal"/>
    <w:next w:val="Normal"/>
    <w:autoRedefine/>
    <w:uiPriority w:val="39"/>
    <w:unhideWhenUsed/>
    <w:rsid w:val="003E455A"/>
    <w:pPr>
      <w:spacing w:after="100"/>
      <w:ind w:left="220"/>
    </w:pPr>
  </w:style>
  <w:style w:type="paragraph" w:styleId="Ingenmellomrom">
    <w:name w:val="No Spacing"/>
    <w:uiPriority w:val="1"/>
    <w:qFormat/>
    <w:rsid w:val="00671D5C"/>
    <w:pPr>
      <w:spacing w:after="0" w:line="240" w:lineRule="auto"/>
    </w:pPr>
    <w:rPr>
      <w:rFonts w:ascii="Calibri" w:eastAsia="Calibri" w:hAnsi="Calibri" w:cs="Times New Roman"/>
    </w:rPr>
  </w:style>
  <w:style w:type="character" w:styleId="Sterk">
    <w:name w:val="Strong"/>
    <w:basedOn w:val="Standardskriftforavsnitt"/>
    <w:uiPriority w:val="22"/>
    <w:qFormat/>
    <w:rsid w:val="00671D5C"/>
    <w:rPr>
      <w:b/>
      <w:bCs/>
    </w:rPr>
  </w:style>
  <w:style w:type="paragraph" w:styleId="Bobletekst">
    <w:name w:val="Balloon Text"/>
    <w:basedOn w:val="Normal"/>
    <w:link w:val="BobletekstTegn"/>
    <w:uiPriority w:val="99"/>
    <w:semiHidden/>
    <w:unhideWhenUsed/>
    <w:rsid w:val="00F27BFB"/>
    <w:rPr>
      <w:rFonts w:ascii="Segoe UI" w:hAnsi="Segoe UI" w:cs="Segoe UI"/>
      <w:sz w:val="18"/>
      <w:szCs w:val="18"/>
    </w:rPr>
  </w:style>
  <w:style w:type="character" w:customStyle="1" w:styleId="BobletekstTegn">
    <w:name w:val="Bobletekst Tegn"/>
    <w:basedOn w:val="Standardskriftforavsnitt"/>
    <w:link w:val="Bobletekst"/>
    <w:uiPriority w:val="99"/>
    <w:semiHidden/>
    <w:rsid w:val="00F27BFB"/>
    <w:rPr>
      <w:rFonts w:ascii="Segoe UI" w:hAnsi="Segoe UI" w:cs="Segoe UI"/>
      <w:sz w:val="18"/>
      <w:szCs w:val="18"/>
    </w:rPr>
  </w:style>
  <w:style w:type="paragraph" w:styleId="INNH3">
    <w:name w:val="toc 3"/>
    <w:basedOn w:val="Normal"/>
    <w:next w:val="Normal"/>
    <w:autoRedefine/>
    <w:uiPriority w:val="39"/>
    <w:unhideWhenUsed/>
    <w:rsid w:val="009F17E0"/>
    <w:pPr>
      <w:spacing w:after="100"/>
      <w:ind w:left="440"/>
    </w:pPr>
  </w:style>
  <w:style w:type="character" w:customStyle="1" w:styleId="CommentReference">
    <w:name w:val="Comment Reference"/>
    <w:basedOn w:val="Standardskriftforavsnitt"/>
    <w:uiPriority w:val="99"/>
    <w:semiHidden/>
    <w:unhideWhenUsed/>
    <w:rsid w:val="000459EA"/>
    <w:rPr>
      <w:sz w:val="16"/>
      <w:szCs w:val="16"/>
    </w:rPr>
  </w:style>
  <w:style w:type="paragraph" w:customStyle="1" w:styleId="CommentText">
    <w:name w:val="Comment Text"/>
    <w:basedOn w:val="Normal"/>
    <w:link w:val="CommentTextChar"/>
    <w:uiPriority w:val="99"/>
    <w:unhideWhenUsed/>
    <w:rsid w:val="000459EA"/>
  </w:style>
  <w:style w:type="character" w:customStyle="1" w:styleId="CommentTextChar">
    <w:name w:val="Comment Text Char"/>
    <w:basedOn w:val="Standardskriftforavsnitt"/>
    <w:link w:val="CommentText"/>
    <w:uiPriority w:val="99"/>
    <w:rsid w:val="000459EA"/>
    <w:rPr>
      <w:rFonts w:ascii="Arial" w:hAnsi="Arial"/>
      <w:sz w:val="20"/>
      <w:szCs w:val="20"/>
    </w:rPr>
  </w:style>
  <w:style w:type="paragraph" w:customStyle="1" w:styleId="CommentSubject">
    <w:name w:val="Comment Subject"/>
    <w:basedOn w:val="CommentText"/>
    <w:next w:val="CommentText"/>
    <w:link w:val="CommentSubjectChar"/>
    <w:uiPriority w:val="99"/>
    <w:semiHidden/>
    <w:unhideWhenUsed/>
    <w:rsid w:val="000459EA"/>
    <w:rPr>
      <w:b/>
      <w:bCs/>
    </w:rPr>
  </w:style>
  <w:style w:type="character" w:customStyle="1" w:styleId="CommentSubjectChar">
    <w:name w:val="Comment Subject Char"/>
    <w:basedOn w:val="CommentTextChar"/>
    <w:link w:val="CommentSubject"/>
    <w:uiPriority w:val="99"/>
    <w:semiHidden/>
    <w:rsid w:val="000459EA"/>
    <w:rPr>
      <w:rFonts w:ascii="Arial" w:hAnsi="Arial"/>
      <w:b/>
      <w:bCs/>
      <w:sz w:val="20"/>
      <w:szCs w:val="20"/>
    </w:rPr>
  </w:style>
  <w:style w:type="paragraph" w:styleId="Bildetekst">
    <w:name w:val="caption"/>
    <w:basedOn w:val="Normal"/>
    <w:next w:val="Normal"/>
    <w:uiPriority w:val="35"/>
    <w:unhideWhenUsed/>
    <w:qFormat/>
    <w:rsid w:val="00ED188C"/>
    <w:pPr>
      <w:spacing w:after="200"/>
    </w:pPr>
    <w:rPr>
      <w:i/>
      <w:iCs/>
      <w:color w:val="44546A" w:themeColor="text2"/>
      <w:sz w:val="18"/>
      <w:szCs w:val="18"/>
    </w:rPr>
  </w:style>
  <w:style w:type="character" w:customStyle="1" w:styleId="ListeavsnittTegn">
    <w:name w:val="Listeavsnitt Tegn"/>
    <w:basedOn w:val="Standardskriftforavsnitt"/>
    <w:link w:val="Listeavsnitt"/>
    <w:uiPriority w:val="1"/>
    <w:rsid w:val="00973D7A"/>
    <w:rPr>
      <w:rFonts w:ascii="Arial" w:hAnsi="Arial"/>
    </w:rPr>
  </w:style>
  <w:style w:type="paragraph" w:customStyle="1" w:styleId="Tabell">
    <w:name w:val="Tabell"/>
    <w:basedOn w:val="Brdtekst"/>
    <w:uiPriority w:val="2"/>
    <w:rsid w:val="00AF4846"/>
    <w:pPr>
      <w:spacing w:after="0"/>
    </w:pPr>
    <w:rPr>
      <w:sz w:val="18"/>
    </w:rPr>
  </w:style>
  <w:style w:type="paragraph" w:styleId="Brdtekst">
    <w:name w:val="Body Text"/>
    <w:basedOn w:val="Normal"/>
    <w:link w:val="BrdtekstTegn"/>
    <w:uiPriority w:val="99"/>
    <w:unhideWhenUsed/>
    <w:rsid w:val="00AF4846"/>
    <w:pPr>
      <w:spacing w:after="120"/>
    </w:pPr>
  </w:style>
  <w:style w:type="character" w:customStyle="1" w:styleId="BrdtekstTegn">
    <w:name w:val="Brødtekst Tegn"/>
    <w:basedOn w:val="Standardskriftforavsnitt"/>
    <w:link w:val="Brdtekst"/>
    <w:uiPriority w:val="99"/>
    <w:rsid w:val="00AF4846"/>
    <w:rPr>
      <w:rFonts w:ascii="Arial" w:hAnsi="Arial"/>
    </w:rPr>
  </w:style>
  <w:style w:type="paragraph" w:customStyle="1" w:styleId="Hjelpetekst">
    <w:name w:val="Hjelpetekst"/>
    <w:basedOn w:val="Normal"/>
    <w:link w:val="HjelpetekstChar"/>
    <w:rsid w:val="00AF4846"/>
    <w:pPr>
      <w:spacing w:after="60"/>
    </w:pPr>
    <w:rPr>
      <w:rFonts w:eastAsia="Times New Roman" w:cs="Arial"/>
      <w:iCs/>
    </w:rPr>
  </w:style>
  <w:style w:type="character" w:customStyle="1" w:styleId="HjelpetekstChar">
    <w:name w:val="Hjelpetekst Char"/>
    <w:link w:val="Hjelpetekst"/>
    <w:rsid w:val="00AF4846"/>
    <w:rPr>
      <w:rFonts w:ascii="Arial" w:eastAsia="Times New Roman" w:hAnsi="Arial" w:cs="Arial"/>
      <w:iCs/>
      <w:sz w:val="20"/>
      <w:szCs w:val="20"/>
    </w:rPr>
  </w:style>
  <w:style w:type="numbering" w:customStyle="1" w:styleId="ListBullets">
    <w:name w:val="ListBullets"/>
    <w:uiPriority w:val="99"/>
    <w:rsid w:val="00C67641"/>
    <w:pPr>
      <w:numPr>
        <w:numId w:val="1"/>
      </w:numPr>
    </w:pPr>
  </w:style>
  <w:style w:type="numbering" w:customStyle="1" w:styleId="Punktlister">
    <w:name w:val="Punktlister"/>
    <w:uiPriority w:val="99"/>
    <w:rsid w:val="001C7920"/>
    <w:pPr>
      <w:numPr>
        <w:numId w:val="2"/>
      </w:numPr>
    </w:pPr>
  </w:style>
  <w:style w:type="paragraph" w:styleId="Punktliste">
    <w:name w:val="List Bullet"/>
    <w:basedOn w:val="Normal"/>
    <w:uiPriority w:val="1"/>
    <w:rsid w:val="001C7920"/>
    <w:pPr>
      <w:numPr>
        <w:numId w:val="3"/>
      </w:numPr>
      <w:spacing w:after="60" w:line="260" w:lineRule="exact"/>
    </w:pPr>
  </w:style>
  <w:style w:type="paragraph" w:styleId="Punktliste2">
    <w:name w:val="List Bullet 2"/>
    <w:basedOn w:val="Normal"/>
    <w:uiPriority w:val="1"/>
    <w:rsid w:val="001C7920"/>
    <w:pPr>
      <w:numPr>
        <w:ilvl w:val="1"/>
        <w:numId w:val="3"/>
      </w:numPr>
      <w:spacing w:line="260" w:lineRule="exact"/>
      <w:contextualSpacing/>
    </w:pPr>
  </w:style>
  <w:style w:type="paragraph" w:styleId="Punktliste3">
    <w:name w:val="List Bullet 3"/>
    <w:basedOn w:val="Normal"/>
    <w:uiPriority w:val="1"/>
    <w:rsid w:val="001C7920"/>
    <w:pPr>
      <w:numPr>
        <w:ilvl w:val="2"/>
        <w:numId w:val="3"/>
      </w:numPr>
      <w:spacing w:line="260" w:lineRule="exact"/>
      <w:contextualSpacing/>
    </w:pPr>
  </w:style>
  <w:style w:type="paragraph" w:styleId="Punktliste4">
    <w:name w:val="List Bullet 4"/>
    <w:basedOn w:val="Normal"/>
    <w:uiPriority w:val="99"/>
    <w:semiHidden/>
    <w:rsid w:val="001C7920"/>
    <w:pPr>
      <w:numPr>
        <w:ilvl w:val="3"/>
        <w:numId w:val="3"/>
      </w:numPr>
      <w:spacing w:line="260" w:lineRule="exact"/>
      <w:contextualSpacing/>
    </w:pPr>
  </w:style>
  <w:style w:type="paragraph" w:styleId="Revisjon">
    <w:name w:val="Revision"/>
    <w:hidden/>
    <w:uiPriority w:val="99"/>
    <w:semiHidden/>
    <w:rsid w:val="0072141E"/>
    <w:pPr>
      <w:spacing w:after="0" w:line="240" w:lineRule="auto"/>
    </w:pPr>
    <w:rPr>
      <w:rFonts w:ascii="Arial" w:hAnsi="Arial"/>
    </w:rPr>
  </w:style>
  <w:style w:type="paragraph" w:customStyle="1" w:styleId="Default">
    <w:name w:val="Default"/>
    <w:rsid w:val="00C77537"/>
    <w:pPr>
      <w:autoSpaceDE w:val="0"/>
      <w:autoSpaceDN w:val="0"/>
      <w:adjustRightInd w:val="0"/>
      <w:spacing w:after="0" w:line="240" w:lineRule="auto"/>
    </w:pPr>
    <w:rPr>
      <w:rFonts w:ascii="Calibri" w:hAnsi="Calibri" w:cs="Calibri"/>
      <w:color w:val="000000"/>
      <w:sz w:val="24"/>
      <w:szCs w:val="24"/>
    </w:rPr>
  </w:style>
  <w:style w:type="paragraph" w:customStyle="1" w:styleId="Stil3">
    <w:name w:val="Stil3"/>
    <w:basedOn w:val="Listeavsnitt"/>
    <w:link w:val="Stil3Tegn"/>
    <w:qFormat/>
    <w:rsid w:val="006C3921"/>
    <w:pPr>
      <w:numPr>
        <w:numId w:val="7"/>
      </w:numPr>
      <w:autoSpaceDE/>
      <w:autoSpaceDN/>
      <w:adjustRightInd/>
      <w:spacing w:before="40" w:after="40" w:line="271" w:lineRule="auto"/>
    </w:pPr>
    <w:rPr>
      <w:rFonts w:asciiTheme="majorHAnsi" w:eastAsia="Arial" w:hAnsiTheme="majorHAnsi" w:cs="Calibri"/>
      <w:b/>
      <w:color w:val="2E74B5" w:themeColor="accent1" w:themeShade="BF"/>
      <w:spacing w:val="-2"/>
      <w:szCs w:val="22"/>
    </w:rPr>
  </w:style>
  <w:style w:type="character" w:customStyle="1" w:styleId="Stil3Tegn">
    <w:name w:val="Stil3 Tegn"/>
    <w:basedOn w:val="Overskrift4Tegn"/>
    <w:link w:val="Stil3"/>
    <w:rsid w:val="006C3921"/>
    <w:rPr>
      <w:rFonts w:asciiTheme="majorHAnsi" w:eastAsia="Arial" w:hAnsiTheme="majorHAnsi" w:cs="Calibri"/>
      <w:b/>
      <w:i w:val="0"/>
      <w:iCs w:val="0"/>
      <w:color w:val="2E74B5" w:themeColor="accent1" w:themeShade="BF"/>
      <w:spacing w:val="-2"/>
    </w:rPr>
  </w:style>
  <w:style w:type="character" w:customStyle="1" w:styleId="Ulstomtale1">
    <w:name w:val="Uløst omtale1"/>
    <w:basedOn w:val="Standardskriftforavsnitt"/>
    <w:uiPriority w:val="99"/>
    <w:semiHidden/>
    <w:unhideWhenUsed/>
    <w:rsid w:val="00250D26"/>
    <w:rPr>
      <w:color w:val="605E5C"/>
      <w:shd w:val="clear" w:color="auto" w:fill="E1DFDD"/>
    </w:rPr>
  </w:style>
  <w:style w:type="character" w:styleId="Fulgthyperkobling">
    <w:name w:val="FollowedHyperlink"/>
    <w:basedOn w:val="Standardskriftforavsnitt"/>
    <w:uiPriority w:val="99"/>
    <w:semiHidden/>
    <w:unhideWhenUsed/>
    <w:rsid w:val="00C44337"/>
    <w:rPr>
      <w:color w:val="954F72" w:themeColor="followedHyperlink"/>
      <w:u w:val="single"/>
    </w:rPr>
  </w:style>
  <w:style w:type="table" w:customStyle="1" w:styleId="Tabellrutenett1">
    <w:name w:val="Tabellrutenett1"/>
    <w:basedOn w:val="Vanligtabell"/>
    <w:next w:val="Tabellrutenett"/>
    <w:uiPriority w:val="39"/>
    <w:rsid w:val="00C1548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semiHidden/>
    <w:unhideWhenUsed/>
    <w:rsid w:val="00195450"/>
    <w:rPr>
      <w:rFonts w:ascii="Times New Roman" w:hAnsi="Times New Roman"/>
      <w:sz w:val="24"/>
      <w:szCs w:val="24"/>
    </w:rPr>
  </w:style>
  <w:style w:type="character" w:styleId="Ulstomtale">
    <w:name w:val="Unresolved Mention"/>
    <w:basedOn w:val="Standardskriftforavsnitt"/>
    <w:uiPriority w:val="99"/>
    <w:semiHidden/>
    <w:unhideWhenUsed/>
    <w:rsid w:val="005C4738"/>
    <w:rPr>
      <w:color w:val="605E5C"/>
      <w:shd w:val="clear" w:color="auto" w:fill="E1DFDD"/>
    </w:rPr>
  </w:style>
  <w:style w:type="paragraph" w:customStyle="1" w:styleId="p11">
    <w:name w:val="p11"/>
    <w:basedOn w:val="Normal"/>
    <w:rsid w:val="004F03E7"/>
    <w:pPr>
      <w:widowControl w:val="0"/>
      <w:tabs>
        <w:tab w:val="left" w:pos="960"/>
      </w:tabs>
      <w:autoSpaceDE/>
      <w:autoSpaceDN/>
      <w:adjustRightInd/>
      <w:spacing w:line="240" w:lineRule="atLeast"/>
      <w:ind w:left="432" w:hanging="288"/>
      <w:jc w:val="both"/>
    </w:pPr>
    <w:rPr>
      <w:rFonts w:ascii="Times New Roman" w:eastAsia="Times New Roman" w:hAnsi="Times New Roman"/>
      <w:snapToGrid w:val="0"/>
      <w:sz w:val="24"/>
      <w:lang w:eastAsia="nb-NO"/>
    </w:rPr>
  </w:style>
  <w:style w:type="paragraph" w:styleId="Merknadstekst">
    <w:name w:val="annotation text"/>
    <w:basedOn w:val="Normal"/>
    <w:link w:val="MerknadstekstTegn"/>
    <w:uiPriority w:val="99"/>
    <w:unhideWhenUsed/>
    <w:rPr>
      <w:sz w:val="20"/>
    </w:rPr>
  </w:style>
  <w:style w:type="character" w:customStyle="1" w:styleId="MerknadstekstTegn">
    <w:name w:val="Merknadstekst Tegn"/>
    <w:basedOn w:val="Standardskriftforavsnitt"/>
    <w:link w:val="Merknadstekst"/>
    <w:uiPriority w:val="99"/>
    <w:rPr>
      <w:rFonts w:ascii="Arial" w:hAnsi="Arial" w:cs="Times New Roman"/>
      <w:sz w:val="20"/>
      <w:szCs w:val="20"/>
    </w:rPr>
  </w:style>
  <w:style w:type="character" w:styleId="Merknadsreferanse">
    <w:name w:val="annotation reference"/>
    <w:basedOn w:val="Standardskriftforavsnitt"/>
    <w:uiPriority w:val="99"/>
    <w:semiHidden/>
    <w:unhideWhenUsed/>
    <w:rPr>
      <w:sz w:val="16"/>
      <w:szCs w:val="16"/>
    </w:rPr>
  </w:style>
  <w:style w:type="paragraph" w:styleId="Kommentaremne">
    <w:name w:val="annotation subject"/>
    <w:basedOn w:val="Merknadstekst"/>
    <w:next w:val="Merknadstekst"/>
    <w:link w:val="KommentaremneTegn"/>
    <w:uiPriority w:val="99"/>
    <w:semiHidden/>
    <w:unhideWhenUsed/>
    <w:rsid w:val="00DC0AF2"/>
    <w:rPr>
      <w:b/>
      <w:bCs/>
    </w:rPr>
  </w:style>
  <w:style w:type="character" w:customStyle="1" w:styleId="KommentaremneTegn">
    <w:name w:val="Kommentaremne Tegn"/>
    <w:basedOn w:val="MerknadstekstTegn"/>
    <w:link w:val="Kommentaremne"/>
    <w:uiPriority w:val="99"/>
    <w:semiHidden/>
    <w:rsid w:val="00DC0AF2"/>
    <w:rPr>
      <w:rFonts w:ascii="Arial" w:hAnsi="Aria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475563">
      <w:bodyDiv w:val="1"/>
      <w:marLeft w:val="0"/>
      <w:marRight w:val="0"/>
      <w:marTop w:val="0"/>
      <w:marBottom w:val="0"/>
      <w:divBdr>
        <w:top w:val="none" w:sz="0" w:space="0" w:color="auto"/>
        <w:left w:val="none" w:sz="0" w:space="0" w:color="auto"/>
        <w:bottom w:val="none" w:sz="0" w:space="0" w:color="auto"/>
        <w:right w:val="none" w:sz="0" w:space="0" w:color="auto"/>
      </w:divBdr>
    </w:div>
    <w:div w:id="172107639">
      <w:bodyDiv w:val="1"/>
      <w:marLeft w:val="0"/>
      <w:marRight w:val="0"/>
      <w:marTop w:val="0"/>
      <w:marBottom w:val="0"/>
      <w:divBdr>
        <w:top w:val="none" w:sz="0" w:space="0" w:color="auto"/>
        <w:left w:val="none" w:sz="0" w:space="0" w:color="auto"/>
        <w:bottom w:val="none" w:sz="0" w:space="0" w:color="auto"/>
        <w:right w:val="none" w:sz="0" w:space="0" w:color="auto"/>
      </w:divBdr>
      <w:divsChild>
        <w:div w:id="748498724">
          <w:marLeft w:val="0"/>
          <w:marRight w:val="0"/>
          <w:marTop w:val="0"/>
          <w:marBottom w:val="0"/>
          <w:divBdr>
            <w:top w:val="none" w:sz="0" w:space="0" w:color="auto"/>
            <w:left w:val="none" w:sz="0" w:space="0" w:color="auto"/>
            <w:bottom w:val="none" w:sz="0" w:space="0" w:color="auto"/>
            <w:right w:val="none" w:sz="0" w:space="0" w:color="auto"/>
          </w:divBdr>
        </w:div>
        <w:div w:id="1211500798">
          <w:marLeft w:val="0"/>
          <w:marRight w:val="0"/>
          <w:marTop w:val="0"/>
          <w:marBottom w:val="0"/>
          <w:divBdr>
            <w:top w:val="none" w:sz="0" w:space="0" w:color="auto"/>
            <w:left w:val="none" w:sz="0" w:space="0" w:color="auto"/>
            <w:bottom w:val="none" w:sz="0" w:space="0" w:color="auto"/>
            <w:right w:val="none" w:sz="0" w:space="0" w:color="auto"/>
          </w:divBdr>
        </w:div>
        <w:div w:id="1490705737">
          <w:marLeft w:val="0"/>
          <w:marRight w:val="0"/>
          <w:marTop w:val="0"/>
          <w:marBottom w:val="0"/>
          <w:divBdr>
            <w:top w:val="none" w:sz="0" w:space="0" w:color="auto"/>
            <w:left w:val="none" w:sz="0" w:space="0" w:color="auto"/>
            <w:bottom w:val="none" w:sz="0" w:space="0" w:color="auto"/>
            <w:right w:val="none" w:sz="0" w:space="0" w:color="auto"/>
          </w:divBdr>
        </w:div>
        <w:div w:id="1495681865">
          <w:marLeft w:val="0"/>
          <w:marRight w:val="0"/>
          <w:marTop w:val="0"/>
          <w:marBottom w:val="0"/>
          <w:divBdr>
            <w:top w:val="none" w:sz="0" w:space="0" w:color="auto"/>
            <w:left w:val="none" w:sz="0" w:space="0" w:color="auto"/>
            <w:bottom w:val="none" w:sz="0" w:space="0" w:color="auto"/>
            <w:right w:val="none" w:sz="0" w:space="0" w:color="auto"/>
          </w:divBdr>
        </w:div>
        <w:div w:id="1800687014">
          <w:marLeft w:val="0"/>
          <w:marRight w:val="0"/>
          <w:marTop w:val="0"/>
          <w:marBottom w:val="0"/>
          <w:divBdr>
            <w:top w:val="none" w:sz="0" w:space="0" w:color="auto"/>
            <w:left w:val="none" w:sz="0" w:space="0" w:color="auto"/>
            <w:bottom w:val="none" w:sz="0" w:space="0" w:color="auto"/>
            <w:right w:val="none" w:sz="0" w:space="0" w:color="auto"/>
          </w:divBdr>
        </w:div>
        <w:div w:id="2055040448">
          <w:marLeft w:val="0"/>
          <w:marRight w:val="0"/>
          <w:marTop w:val="0"/>
          <w:marBottom w:val="0"/>
          <w:divBdr>
            <w:top w:val="none" w:sz="0" w:space="0" w:color="auto"/>
            <w:left w:val="none" w:sz="0" w:space="0" w:color="auto"/>
            <w:bottom w:val="none" w:sz="0" w:space="0" w:color="auto"/>
            <w:right w:val="none" w:sz="0" w:space="0" w:color="auto"/>
          </w:divBdr>
        </w:div>
      </w:divsChild>
    </w:div>
    <w:div w:id="459569341">
      <w:bodyDiv w:val="1"/>
      <w:marLeft w:val="0"/>
      <w:marRight w:val="0"/>
      <w:marTop w:val="0"/>
      <w:marBottom w:val="0"/>
      <w:divBdr>
        <w:top w:val="none" w:sz="0" w:space="0" w:color="auto"/>
        <w:left w:val="none" w:sz="0" w:space="0" w:color="auto"/>
        <w:bottom w:val="none" w:sz="0" w:space="0" w:color="auto"/>
        <w:right w:val="none" w:sz="0" w:space="0" w:color="auto"/>
      </w:divBdr>
    </w:div>
    <w:div w:id="486477019">
      <w:bodyDiv w:val="1"/>
      <w:marLeft w:val="0"/>
      <w:marRight w:val="0"/>
      <w:marTop w:val="0"/>
      <w:marBottom w:val="0"/>
      <w:divBdr>
        <w:top w:val="none" w:sz="0" w:space="0" w:color="auto"/>
        <w:left w:val="none" w:sz="0" w:space="0" w:color="auto"/>
        <w:bottom w:val="none" w:sz="0" w:space="0" w:color="auto"/>
        <w:right w:val="none" w:sz="0" w:space="0" w:color="auto"/>
      </w:divBdr>
    </w:div>
    <w:div w:id="573247143">
      <w:bodyDiv w:val="1"/>
      <w:marLeft w:val="0"/>
      <w:marRight w:val="0"/>
      <w:marTop w:val="0"/>
      <w:marBottom w:val="0"/>
      <w:divBdr>
        <w:top w:val="none" w:sz="0" w:space="0" w:color="auto"/>
        <w:left w:val="none" w:sz="0" w:space="0" w:color="auto"/>
        <w:bottom w:val="none" w:sz="0" w:space="0" w:color="auto"/>
        <w:right w:val="none" w:sz="0" w:space="0" w:color="auto"/>
      </w:divBdr>
    </w:div>
    <w:div w:id="756756200">
      <w:bodyDiv w:val="1"/>
      <w:marLeft w:val="0"/>
      <w:marRight w:val="0"/>
      <w:marTop w:val="0"/>
      <w:marBottom w:val="0"/>
      <w:divBdr>
        <w:top w:val="none" w:sz="0" w:space="0" w:color="auto"/>
        <w:left w:val="none" w:sz="0" w:space="0" w:color="auto"/>
        <w:bottom w:val="none" w:sz="0" w:space="0" w:color="auto"/>
        <w:right w:val="none" w:sz="0" w:space="0" w:color="auto"/>
      </w:divBdr>
    </w:div>
    <w:div w:id="858854910">
      <w:bodyDiv w:val="1"/>
      <w:marLeft w:val="0"/>
      <w:marRight w:val="0"/>
      <w:marTop w:val="0"/>
      <w:marBottom w:val="0"/>
      <w:divBdr>
        <w:top w:val="none" w:sz="0" w:space="0" w:color="auto"/>
        <w:left w:val="none" w:sz="0" w:space="0" w:color="auto"/>
        <w:bottom w:val="none" w:sz="0" w:space="0" w:color="auto"/>
        <w:right w:val="none" w:sz="0" w:space="0" w:color="auto"/>
      </w:divBdr>
      <w:divsChild>
        <w:div w:id="669529538">
          <w:marLeft w:val="0"/>
          <w:marRight w:val="0"/>
          <w:marTop w:val="0"/>
          <w:marBottom w:val="0"/>
          <w:divBdr>
            <w:top w:val="none" w:sz="0" w:space="0" w:color="auto"/>
            <w:left w:val="none" w:sz="0" w:space="0" w:color="auto"/>
            <w:bottom w:val="none" w:sz="0" w:space="0" w:color="auto"/>
            <w:right w:val="none" w:sz="0" w:space="0" w:color="auto"/>
          </w:divBdr>
        </w:div>
        <w:div w:id="1098716696">
          <w:marLeft w:val="0"/>
          <w:marRight w:val="0"/>
          <w:marTop w:val="0"/>
          <w:marBottom w:val="0"/>
          <w:divBdr>
            <w:top w:val="none" w:sz="0" w:space="0" w:color="auto"/>
            <w:left w:val="none" w:sz="0" w:space="0" w:color="auto"/>
            <w:bottom w:val="none" w:sz="0" w:space="0" w:color="auto"/>
            <w:right w:val="none" w:sz="0" w:space="0" w:color="auto"/>
          </w:divBdr>
        </w:div>
        <w:div w:id="1574192631">
          <w:marLeft w:val="0"/>
          <w:marRight w:val="0"/>
          <w:marTop w:val="0"/>
          <w:marBottom w:val="0"/>
          <w:divBdr>
            <w:top w:val="none" w:sz="0" w:space="0" w:color="auto"/>
            <w:left w:val="none" w:sz="0" w:space="0" w:color="auto"/>
            <w:bottom w:val="none" w:sz="0" w:space="0" w:color="auto"/>
            <w:right w:val="none" w:sz="0" w:space="0" w:color="auto"/>
          </w:divBdr>
        </w:div>
        <w:div w:id="1965185001">
          <w:marLeft w:val="0"/>
          <w:marRight w:val="0"/>
          <w:marTop w:val="0"/>
          <w:marBottom w:val="0"/>
          <w:divBdr>
            <w:top w:val="none" w:sz="0" w:space="0" w:color="auto"/>
            <w:left w:val="none" w:sz="0" w:space="0" w:color="auto"/>
            <w:bottom w:val="none" w:sz="0" w:space="0" w:color="auto"/>
            <w:right w:val="none" w:sz="0" w:space="0" w:color="auto"/>
          </w:divBdr>
        </w:div>
      </w:divsChild>
    </w:div>
    <w:div w:id="905646788">
      <w:bodyDiv w:val="1"/>
      <w:marLeft w:val="0"/>
      <w:marRight w:val="0"/>
      <w:marTop w:val="0"/>
      <w:marBottom w:val="0"/>
      <w:divBdr>
        <w:top w:val="none" w:sz="0" w:space="0" w:color="auto"/>
        <w:left w:val="none" w:sz="0" w:space="0" w:color="auto"/>
        <w:bottom w:val="none" w:sz="0" w:space="0" w:color="auto"/>
        <w:right w:val="none" w:sz="0" w:space="0" w:color="auto"/>
      </w:divBdr>
    </w:div>
    <w:div w:id="973674857">
      <w:bodyDiv w:val="1"/>
      <w:marLeft w:val="0"/>
      <w:marRight w:val="0"/>
      <w:marTop w:val="0"/>
      <w:marBottom w:val="0"/>
      <w:divBdr>
        <w:top w:val="none" w:sz="0" w:space="0" w:color="auto"/>
        <w:left w:val="none" w:sz="0" w:space="0" w:color="auto"/>
        <w:bottom w:val="none" w:sz="0" w:space="0" w:color="auto"/>
        <w:right w:val="none" w:sz="0" w:space="0" w:color="auto"/>
      </w:divBdr>
    </w:div>
    <w:div w:id="981036333">
      <w:bodyDiv w:val="1"/>
      <w:marLeft w:val="0"/>
      <w:marRight w:val="0"/>
      <w:marTop w:val="0"/>
      <w:marBottom w:val="0"/>
      <w:divBdr>
        <w:top w:val="none" w:sz="0" w:space="0" w:color="auto"/>
        <w:left w:val="none" w:sz="0" w:space="0" w:color="auto"/>
        <w:bottom w:val="none" w:sz="0" w:space="0" w:color="auto"/>
        <w:right w:val="none" w:sz="0" w:space="0" w:color="auto"/>
      </w:divBdr>
    </w:div>
    <w:div w:id="1002006389">
      <w:bodyDiv w:val="1"/>
      <w:marLeft w:val="0"/>
      <w:marRight w:val="0"/>
      <w:marTop w:val="0"/>
      <w:marBottom w:val="0"/>
      <w:divBdr>
        <w:top w:val="none" w:sz="0" w:space="0" w:color="auto"/>
        <w:left w:val="none" w:sz="0" w:space="0" w:color="auto"/>
        <w:bottom w:val="none" w:sz="0" w:space="0" w:color="auto"/>
        <w:right w:val="none" w:sz="0" w:space="0" w:color="auto"/>
      </w:divBdr>
      <w:divsChild>
        <w:div w:id="379984947">
          <w:marLeft w:val="0"/>
          <w:marRight w:val="0"/>
          <w:marTop w:val="0"/>
          <w:marBottom w:val="0"/>
          <w:divBdr>
            <w:top w:val="none" w:sz="0" w:space="0" w:color="auto"/>
            <w:left w:val="none" w:sz="0" w:space="0" w:color="auto"/>
            <w:bottom w:val="none" w:sz="0" w:space="0" w:color="auto"/>
            <w:right w:val="none" w:sz="0" w:space="0" w:color="auto"/>
          </w:divBdr>
        </w:div>
        <w:div w:id="857932712">
          <w:marLeft w:val="0"/>
          <w:marRight w:val="0"/>
          <w:marTop w:val="0"/>
          <w:marBottom w:val="0"/>
          <w:divBdr>
            <w:top w:val="none" w:sz="0" w:space="0" w:color="auto"/>
            <w:left w:val="none" w:sz="0" w:space="0" w:color="auto"/>
            <w:bottom w:val="none" w:sz="0" w:space="0" w:color="auto"/>
            <w:right w:val="none" w:sz="0" w:space="0" w:color="auto"/>
          </w:divBdr>
        </w:div>
        <w:div w:id="927999094">
          <w:marLeft w:val="0"/>
          <w:marRight w:val="0"/>
          <w:marTop w:val="0"/>
          <w:marBottom w:val="0"/>
          <w:divBdr>
            <w:top w:val="none" w:sz="0" w:space="0" w:color="auto"/>
            <w:left w:val="none" w:sz="0" w:space="0" w:color="auto"/>
            <w:bottom w:val="none" w:sz="0" w:space="0" w:color="auto"/>
            <w:right w:val="none" w:sz="0" w:space="0" w:color="auto"/>
          </w:divBdr>
        </w:div>
        <w:div w:id="1257635955">
          <w:marLeft w:val="0"/>
          <w:marRight w:val="0"/>
          <w:marTop w:val="0"/>
          <w:marBottom w:val="0"/>
          <w:divBdr>
            <w:top w:val="none" w:sz="0" w:space="0" w:color="auto"/>
            <w:left w:val="none" w:sz="0" w:space="0" w:color="auto"/>
            <w:bottom w:val="none" w:sz="0" w:space="0" w:color="auto"/>
            <w:right w:val="none" w:sz="0" w:space="0" w:color="auto"/>
          </w:divBdr>
        </w:div>
        <w:div w:id="1355573627">
          <w:marLeft w:val="0"/>
          <w:marRight w:val="0"/>
          <w:marTop w:val="0"/>
          <w:marBottom w:val="0"/>
          <w:divBdr>
            <w:top w:val="none" w:sz="0" w:space="0" w:color="auto"/>
            <w:left w:val="none" w:sz="0" w:space="0" w:color="auto"/>
            <w:bottom w:val="none" w:sz="0" w:space="0" w:color="auto"/>
            <w:right w:val="none" w:sz="0" w:space="0" w:color="auto"/>
          </w:divBdr>
        </w:div>
        <w:div w:id="1576940873">
          <w:marLeft w:val="0"/>
          <w:marRight w:val="0"/>
          <w:marTop w:val="0"/>
          <w:marBottom w:val="0"/>
          <w:divBdr>
            <w:top w:val="none" w:sz="0" w:space="0" w:color="auto"/>
            <w:left w:val="none" w:sz="0" w:space="0" w:color="auto"/>
            <w:bottom w:val="none" w:sz="0" w:space="0" w:color="auto"/>
            <w:right w:val="none" w:sz="0" w:space="0" w:color="auto"/>
          </w:divBdr>
        </w:div>
      </w:divsChild>
    </w:div>
    <w:div w:id="1272010887">
      <w:bodyDiv w:val="1"/>
      <w:marLeft w:val="0"/>
      <w:marRight w:val="0"/>
      <w:marTop w:val="0"/>
      <w:marBottom w:val="0"/>
      <w:divBdr>
        <w:top w:val="none" w:sz="0" w:space="0" w:color="auto"/>
        <w:left w:val="none" w:sz="0" w:space="0" w:color="auto"/>
        <w:bottom w:val="none" w:sz="0" w:space="0" w:color="auto"/>
        <w:right w:val="none" w:sz="0" w:space="0" w:color="auto"/>
      </w:divBdr>
    </w:div>
    <w:div w:id="1612324296">
      <w:bodyDiv w:val="1"/>
      <w:marLeft w:val="0"/>
      <w:marRight w:val="0"/>
      <w:marTop w:val="0"/>
      <w:marBottom w:val="0"/>
      <w:divBdr>
        <w:top w:val="none" w:sz="0" w:space="0" w:color="auto"/>
        <w:left w:val="none" w:sz="0" w:space="0" w:color="auto"/>
        <w:bottom w:val="none" w:sz="0" w:space="0" w:color="auto"/>
        <w:right w:val="none" w:sz="0" w:space="0" w:color="auto"/>
      </w:divBdr>
    </w:div>
    <w:div w:id="1647662366">
      <w:bodyDiv w:val="1"/>
      <w:marLeft w:val="0"/>
      <w:marRight w:val="0"/>
      <w:marTop w:val="0"/>
      <w:marBottom w:val="0"/>
      <w:divBdr>
        <w:top w:val="none" w:sz="0" w:space="0" w:color="auto"/>
        <w:left w:val="none" w:sz="0" w:space="0" w:color="auto"/>
        <w:bottom w:val="none" w:sz="0" w:space="0" w:color="auto"/>
        <w:right w:val="none" w:sz="0" w:space="0" w:color="auto"/>
      </w:divBdr>
      <w:divsChild>
        <w:div w:id="324630301">
          <w:marLeft w:val="0"/>
          <w:marRight w:val="0"/>
          <w:marTop w:val="0"/>
          <w:marBottom w:val="0"/>
          <w:divBdr>
            <w:top w:val="none" w:sz="0" w:space="0" w:color="auto"/>
            <w:left w:val="none" w:sz="0" w:space="0" w:color="auto"/>
            <w:bottom w:val="none" w:sz="0" w:space="0" w:color="auto"/>
            <w:right w:val="none" w:sz="0" w:space="0" w:color="auto"/>
          </w:divBdr>
        </w:div>
        <w:div w:id="998967180">
          <w:marLeft w:val="0"/>
          <w:marRight w:val="0"/>
          <w:marTop w:val="0"/>
          <w:marBottom w:val="0"/>
          <w:divBdr>
            <w:top w:val="none" w:sz="0" w:space="0" w:color="auto"/>
            <w:left w:val="none" w:sz="0" w:space="0" w:color="auto"/>
            <w:bottom w:val="none" w:sz="0" w:space="0" w:color="auto"/>
            <w:right w:val="none" w:sz="0" w:space="0" w:color="auto"/>
          </w:divBdr>
        </w:div>
        <w:div w:id="1190803672">
          <w:marLeft w:val="0"/>
          <w:marRight w:val="0"/>
          <w:marTop w:val="0"/>
          <w:marBottom w:val="0"/>
          <w:divBdr>
            <w:top w:val="none" w:sz="0" w:space="0" w:color="auto"/>
            <w:left w:val="none" w:sz="0" w:space="0" w:color="auto"/>
            <w:bottom w:val="none" w:sz="0" w:space="0" w:color="auto"/>
            <w:right w:val="none" w:sz="0" w:space="0" w:color="auto"/>
          </w:divBdr>
        </w:div>
        <w:div w:id="2125146557">
          <w:marLeft w:val="0"/>
          <w:marRight w:val="0"/>
          <w:marTop w:val="0"/>
          <w:marBottom w:val="0"/>
          <w:divBdr>
            <w:top w:val="none" w:sz="0" w:space="0" w:color="auto"/>
            <w:left w:val="none" w:sz="0" w:space="0" w:color="auto"/>
            <w:bottom w:val="none" w:sz="0" w:space="0" w:color="auto"/>
            <w:right w:val="none" w:sz="0" w:space="0" w:color="auto"/>
          </w:divBdr>
        </w:div>
      </w:divsChild>
    </w:div>
    <w:div w:id="1804304171">
      <w:bodyDiv w:val="1"/>
      <w:marLeft w:val="0"/>
      <w:marRight w:val="0"/>
      <w:marTop w:val="0"/>
      <w:marBottom w:val="0"/>
      <w:divBdr>
        <w:top w:val="none" w:sz="0" w:space="0" w:color="auto"/>
        <w:left w:val="none" w:sz="0" w:space="0" w:color="auto"/>
        <w:bottom w:val="none" w:sz="0" w:space="0" w:color="auto"/>
        <w:right w:val="none" w:sz="0" w:space="0" w:color="auto"/>
      </w:divBdr>
    </w:div>
    <w:div w:id="1874153123">
      <w:bodyDiv w:val="1"/>
      <w:marLeft w:val="0"/>
      <w:marRight w:val="0"/>
      <w:marTop w:val="0"/>
      <w:marBottom w:val="0"/>
      <w:divBdr>
        <w:top w:val="none" w:sz="0" w:space="0" w:color="auto"/>
        <w:left w:val="none" w:sz="0" w:space="0" w:color="auto"/>
        <w:bottom w:val="none" w:sz="0" w:space="0" w:color="auto"/>
        <w:right w:val="none" w:sz="0" w:space="0" w:color="auto"/>
      </w:divBdr>
    </w:div>
    <w:div w:id="1876382863">
      <w:bodyDiv w:val="1"/>
      <w:marLeft w:val="0"/>
      <w:marRight w:val="0"/>
      <w:marTop w:val="0"/>
      <w:marBottom w:val="0"/>
      <w:divBdr>
        <w:top w:val="none" w:sz="0" w:space="0" w:color="auto"/>
        <w:left w:val="none" w:sz="0" w:space="0" w:color="auto"/>
        <w:bottom w:val="none" w:sz="0" w:space="0" w:color="auto"/>
        <w:right w:val="none" w:sz="0" w:space="0" w:color="auto"/>
      </w:divBdr>
    </w:div>
    <w:div w:id="1882862109">
      <w:bodyDiv w:val="1"/>
      <w:marLeft w:val="0"/>
      <w:marRight w:val="0"/>
      <w:marTop w:val="0"/>
      <w:marBottom w:val="0"/>
      <w:divBdr>
        <w:top w:val="none" w:sz="0" w:space="0" w:color="auto"/>
        <w:left w:val="none" w:sz="0" w:space="0" w:color="auto"/>
        <w:bottom w:val="none" w:sz="0" w:space="0" w:color="auto"/>
        <w:right w:val="none" w:sz="0" w:space="0" w:color="auto"/>
      </w:divBdr>
    </w:div>
    <w:div w:id="2126925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ristoffer.hamre@arendal.kommune.no"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C7E045FA45E4057BE9881BF1BDE01DD"/>
        <w:category>
          <w:name w:val="Generelt"/>
          <w:gallery w:val="placeholder"/>
        </w:category>
        <w:types>
          <w:type w:val="bbPlcHdr"/>
        </w:types>
        <w:behaviors>
          <w:behavior w:val="content"/>
        </w:behaviors>
        <w:guid w:val="{DA7AEB9D-00A0-4DCC-8AA9-CA1955782365}"/>
      </w:docPartPr>
      <w:docPartBody>
        <w:p w:rsidR="00D231CF" w:rsidRDefault="00E654C1" w:rsidP="00E654C1">
          <w:pPr>
            <w:pStyle w:val="DC7E045FA45E4057BE9881BF1BDE01DD"/>
          </w:pPr>
          <w:r w:rsidRPr="00917AC7">
            <w:rPr>
              <w:rStyle w:val="Plassholdertekst"/>
            </w:rPr>
            <w:t>Click here to enter text.</w:t>
          </w:r>
        </w:p>
      </w:docPartBody>
    </w:docPart>
    <w:docPart>
      <w:docPartPr>
        <w:name w:val="AC7BE072CAAE4098934FF0A2066C3748"/>
        <w:category>
          <w:name w:val="Generelt"/>
          <w:gallery w:val="placeholder"/>
        </w:category>
        <w:types>
          <w:type w:val="bbPlcHdr"/>
        </w:types>
        <w:behaviors>
          <w:behavior w:val="content"/>
        </w:behaviors>
        <w:guid w:val="{A0014939-10B7-4F73-B8F3-D384940B6694}"/>
      </w:docPartPr>
      <w:docPartBody>
        <w:p w:rsidR="00D231CF" w:rsidRDefault="00E654C1" w:rsidP="00E654C1">
          <w:pPr>
            <w:pStyle w:val="AC7BE072CAAE4098934FF0A2066C3748"/>
          </w:pPr>
          <w:r>
            <w:rPr>
              <w:rStyle w:val="Plassholdertekst"/>
            </w:rPr>
            <w:t>Firma/etat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54C1"/>
    <w:rsid w:val="00036EF9"/>
    <w:rsid w:val="000A06DB"/>
    <w:rsid w:val="000C408D"/>
    <w:rsid w:val="000C5527"/>
    <w:rsid w:val="000E20ED"/>
    <w:rsid w:val="000E6895"/>
    <w:rsid w:val="000F7097"/>
    <w:rsid w:val="00146E45"/>
    <w:rsid w:val="001A31BF"/>
    <w:rsid w:val="001B2BCC"/>
    <w:rsid w:val="001B3A83"/>
    <w:rsid w:val="001B76EC"/>
    <w:rsid w:val="001C4709"/>
    <w:rsid w:val="001F034E"/>
    <w:rsid w:val="00200BA8"/>
    <w:rsid w:val="0022639B"/>
    <w:rsid w:val="00236E44"/>
    <w:rsid w:val="00236F2B"/>
    <w:rsid w:val="00253A38"/>
    <w:rsid w:val="0026231D"/>
    <w:rsid w:val="00284500"/>
    <w:rsid w:val="00314C77"/>
    <w:rsid w:val="00321D29"/>
    <w:rsid w:val="00346A2D"/>
    <w:rsid w:val="003556CC"/>
    <w:rsid w:val="003707DB"/>
    <w:rsid w:val="00374E05"/>
    <w:rsid w:val="00376D38"/>
    <w:rsid w:val="00377D68"/>
    <w:rsid w:val="003C29A9"/>
    <w:rsid w:val="003F00B7"/>
    <w:rsid w:val="003F21F2"/>
    <w:rsid w:val="00404E69"/>
    <w:rsid w:val="00405B71"/>
    <w:rsid w:val="00410AE8"/>
    <w:rsid w:val="00410EBA"/>
    <w:rsid w:val="00430EFB"/>
    <w:rsid w:val="00441609"/>
    <w:rsid w:val="00442B96"/>
    <w:rsid w:val="00492051"/>
    <w:rsid w:val="004F07FB"/>
    <w:rsid w:val="0052124E"/>
    <w:rsid w:val="00561281"/>
    <w:rsid w:val="00574085"/>
    <w:rsid w:val="005A3FB3"/>
    <w:rsid w:val="005A4DDE"/>
    <w:rsid w:val="005B57B4"/>
    <w:rsid w:val="00607FD8"/>
    <w:rsid w:val="00616D91"/>
    <w:rsid w:val="006959D6"/>
    <w:rsid w:val="006B04D3"/>
    <w:rsid w:val="006B192C"/>
    <w:rsid w:val="006B1F56"/>
    <w:rsid w:val="006E52D6"/>
    <w:rsid w:val="006E5D92"/>
    <w:rsid w:val="00710AEE"/>
    <w:rsid w:val="007255B7"/>
    <w:rsid w:val="00757CCA"/>
    <w:rsid w:val="00770884"/>
    <w:rsid w:val="0077106D"/>
    <w:rsid w:val="007721C9"/>
    <w:rsid w:val="0079777F"/>
    <w:rsid w:val="00797BAF"/>
    <w:rsid w:val="007D206C"/>
    <w:rsid w:val="007F59E3"/>
    <w:rsid w:val="007F6172"/>
    <w:rsid w:val="00815807"/>
    <w:rsid w:val="00816F3E"/>
    <w:rsid w:val="00833C86"/>
    <w:rsid w:val="00843AD1"/>
    <w:rsid w:val="00860314"/>
    <w:rsid w:val="00866F52"/>
    <w:rsid w:val="00877914"/>
    <w:rsid w:val="00893F1D"/>
    <w:rsid w:val="008A1B2D"/>
    <w:rsid w:val="00933B08"/>
    <w:rsid w:val="009404E6"/>
    <w:rsid w:val="00972197"/>
    <w:rsid w:val="009E08BA"/>
    <w:rsid w:val="009E3BAE"/>
    <w:rsid w:val="009F2FD9"/>
    <w:rsid w:val="00A277DF"/>
    <w:rsid w:val="00A325EA"/>
    <w:rsid w:val="00A43349"/>
    <w:rsid w:val="00A5645A"/>
    <w:rsid w:val="00A73E53"/>
    <w:rsid w:val="00A81662"/>
    <w:rsid w:val="00AC04EE"/>
    <w:rsid w:val="00AD0C06"/>
    <w:rsid w:val="00AD4252"/>
    <w:rsid w:val="00AE4F78"/>
    <w:rsid w:val="00AF5D9D"/>
    <w:rsid w:val="00B5682A"/>
    <w:rsid w:val="00B64C23"/>
    <w:rsid w:val="00B70AC5"/>
    <w:rsid w:val="00B72B14"/>
    <w:rsid w:val="00B8245D"/>
    <w:rsid w:val="00BB5A83"/>
    <w:rsid w:val="00BC6584"/>
    <w:rsid w:val="00BF5B04"/>
    <w:rsid w:val="00C2022C"/>
    <w:rsid w:val="00C25BAF"/>
    <w:rsid w:val="00C521FA"/>
    <w:rsid w:val="00C656E6"/>
    <w:rsid w:val="00C74857"/>
    <w:rsid w:val="00C80F18"/>
    <w:rsid w:val="00C81A64"/>
    <w:rsid w:val="00C97FE6"/>
    <w:rsid w:val="00CA491A"/>
    <w:rsid w:val="00CE4F49"/>
    <w:rsid w:val="00D231CF"/>
    <w:rsid w:val="00D4660A"/>
    <w:rsid w:val="00D66617"/>
    <w:rsid w:val="00D84121"/>
    <w:rsid w:val="00DB5FFB"/>
    <w:rsid w:val="00DF7EBE"/>
    <w:rsid w:val="00E036D3"/>
    <w:rsid w:val="00E127CC"/>
    <w:rsid w:val="00E25F89"/>
    <w:rsid w:val="00E40124"/>
    <w:rsid w:val="00E52733"/>
    <w:rsid w:val="00E654C1"/>
    <w:rsid w:val="00E75F21"/>
    <w:rsid w:val="00E9504F"/>
    <w:rsid w:val="00ED323D"/>
    <w:rsid w:val="00F038EA"/>
    <w:rsid w:val="00F516BA"/>
    <w:rsid w:val="00F97EE1"/>
    <w:rsid w:val="00FB5932"/>
    <w:rsid w:val="00FC60E8"/>
    <w:rsid w:val="00FD1CD6"/>
    <w:rsid w:val="00FF17AC"/>
    <w:rsid w:val="00FF4F5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E654C1"/>
    <w:rPr>
      <w:color w:val="808080"/>
    </w:rPr>
  </w:style>
  <w:style w:type="paragraph" w:customStyle="1" w:styleId="DC7E045FA45E4057BE9881BF1BDE01DD">
    <w:name w:val="DC7E045FA45E4057BE9881BF1BDE01DD"/>
    <w:rsid w:val="00E654C1"/>
  </w:style>
  <w:style w:type="paragraph" w:customStyle="1" w:styleId="AC7BE072CAAE4098934FF0A2066C3748">
    <w:name w:val="AC7BE072CAAE4098934FF0A2066C3748"/>
    <w:rsid w:val="00E654C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B36589EC0F36442A6987FB2D5BDE822" ma:contentTypeVersion="18" ma:contentTypeDescription="Create a new document." ma:contentTypeScope="" ma:versionID="894f6cc05de7ceda16fdbcdb8e6f0410">
  <xsd:schema xmlns:xsd="http://www.w3.org/2001/XMLSchema" xmlns:xs="http://www.w3.org/2001/XMLSchema" xmlns:p="http://schemas.microsoft.com/office/2006/metadata/properties" xmlns:ns2="21929600-ade1-447f-98cd-ef694c163f37" xmlns:ns3="0bff2ef4-0071-4126-8e27-2075efb30193" targetNamespace="http://schemas.microsoft.com/office/2006/metadata/properties" ma:root="true" ma:fieldsID="f2a1a2547fdd894b17a69e9c8a4a9a4b" ns2:_="" ns3:_="">
    <xsd:import namespace="21929600-ade1-447f-98cd-ef694c163f37"/>
    <xsd:import namespace="0bff2ef4-0071-4126-8e27-2075efb30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Test" minOccurs="0"/>
                <xsd:element ref="ns2:MediaServiceDateTaken" minOccurs="0"/>
                <xsd:element ref="ns2:MediaServiceLocation" minOccurs="0"/>
                <xsd:element ref="ns2:MediaLengthInSeconds" minOccurs="0"/>
                <xsd:element ref="ns2:oppstar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929600-ade1-447f-98cd-ef694c163f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6af8f8e-1e45-4bcb-8b90-291e597263f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Test" ma:index="21" nillable="true" ma:displayName="Test" ma:format="Dropdown" ma:internalName="Test">
      <xsd:simpleType>
        <xsd:restriction base="dms:Text">
          <xsd:maxLength value="255"/>
        </xsd:restriction>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oppstart" ma:index="25" nillable="true" ma:displayName="oppstart" ma:format="DateOnly" ma:internalName="oppstar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0bff2ef4-0071-4126-8e27-2075efb30193"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e6603c75-7e3d-46aa-82ec-04d627447d1a}" ma:internalName="TaxCatchAll" ma:showField="CatchAllData" ma:web="0bff2ef4-0071-4126-8e27-2075efb30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0bff2ef4-0071-4126-8e27-2075efb30193">
      <UserInfo>
        <DisplayName>Olsen, Daniel</DisplayName>
        <AccountId>62</AccountId>
        <AccountType/>
      </UserInfo>
    </SharedWithUsers>
    <TaxCatchAll xmlns="0bff2ef4-0071-4126-8e27-2075efb30193" xsi:nil="true"/>
    <Test xmlns="21929600-ade1-447f-98cd-ef694c163f37" xsi:nil="true"/>
    <lcf76f155ced4ddcb4097134ff3c332f xmlns="21929600-ade1-447f-98cd-ef694c163f37">
      <Terms xmlns="http://schemas.microsoft.com/office/infopath/2007/PartnerControls"/>
    </lcf76f155ced4ddcb4097134ff3c332f>
    <oppstart xmlns="21929600-ade1-447f-98cd-ef694c163f3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9B6383-A675-4229-B784-2F19B9A0FD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929600-ade1-447f-98cd-ef694c163f37"/>
    <ds:schemaRef ds:uri="0bff2ef4-0071-4126-8e27-2075efb30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935D42-BF23-44E2-A90F-B8C363DDA197}">
  <ds:schemaRefs>
    <ds:schemaRef ds:uri="http://schemas.openxmlformats.org/officeDocument/2006/bibliography"/>
  </ds:schemaRefs>
</ds:datastoreItem>
</file>

<file path=customXml/itemProps3.xml><?xml version="1.0" encoding="utf-8"?>
<ds:datastoreItem xmlns:ds="http://schemas.openxmlformats.org/officeDocument/2006/customXml" ds:itemID="{F0C9D7C0-67C1-40BF-A76B-16ABE8979430}">
  <ds:schemaRefs>
    <ds:schemaRef ds:uri="http://schemas.microsoft.com/office/2006/metadata/properties"/>
    <ds:schemaRef ds:uri="http://schemas.microsoft.com/office/infopath/2007/PartnerControls"/>
    <ds:schemaRef ds:uri="0bff2ef4-0071-4126-8e27-2075efb30193"/>
    <ds:schemaRef ds:uri="21929600-ade1-447f-98cd-ef694c163f37"/>
  </ds:schemaRefs>
</ds:datastoreItem>
</file>

<file path=customXml/itemProps4.xml><?xml version="1.0" encoding="utf-8"?>
<ds:datastoreItem xmlns:ds="http://schemas.openxmlformats.org/officeDocument/2006/customXml" ds:itemID="{FC2FF5BF-277E-4686-9EC5-F68C7E8A3E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8108</Words>
  <Characters>42976</Characters>
  <Application>Microsoft Office Word</Application>
  <DocSecurity>0</DocSecurity>
  <Lines>358</Lines>
  <Paragraphs>101</Paragraphs>
  <ScaleCrop>false</ScaleCrop>
  <Company>IKT Agder</Company>
  <LinksUpToDate>false</LinksUpToDate>
  <CharactersWithSpaces>50983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Demirovic, Senita</dc:creator>
  <cp:keywords/>
  <dc:description/>
  <cp:lastModifiedBy>Henriksen, Hanne</cp:lastModifiedBy>
  <cp:revision>6</cp:revision>
  <cp:lastPrinted>2019-06-08T06:22:00Z</cp:lastPrinted>
  <dcterms:created xsi:type="dcterms:W3CDTF">2026-09-14T10:37:00Z</dcterms:created>
  <dcterms:modified xsi:type="dcterms:W3CDTF">2026-09-14T12:33:00Z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Order">
    <vt:r8>1791600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GtProjectPhase">
    <vt:lpwstr/>
  </property>
  <property fmtid="{D5CDD505-2E9C-101B-9397-08002B2CF9AE}" pid="11" name="ContentTypeId">
    <vt:lpwstr>0x010100DB36589EC0F36442A6987FB2D5BDE822</vt:lpwstr>
  </property>
</Properties>
</file>